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D8EB3" w14:textId="77777777" w:rsidR="00C6673B" w:rsidRDefault="00C6673B" w:rsidP="00C6673B">
      <w:bookmarkStart w:id="0" w:name="_GoBack"/>
      <w:bookmarkEnd w:id="0"/>
    </w:p>
    <w:p w14:paraId="1C2859CC" w14:textId="77777777" w:rsidR="00C6673B" w:rsidRDefault="00C6673B" w:rsidP="00C6673B">
      <w:pPr>
        <w:rPr>
          <w:rFonts w:cs="Arial"/>
          <w:i/>
          <w:sz w:val="20"/>
          <w:szCs w:val="18"/>
        </w:rPr>
      </w:pPr>
    </w:p>
    <w:p w14:paraId="5309A8BF" w14:textId="77777777" w:rsidR="00C6673B" w:rsidRDefault="00C6673B" w:rsidP="00C6673B">
      <w:pPr>
        <w:sectPr w:rsidR="00C6673B" w:rsidSect="005468A2">
          <w:headerReference w:type="first" r:id="rId8"/>
          <w:footerReference w:type="first" r:id="rId9"/>
          <w:pgSz w:w="12240" w:h="15840"/>
          <w:pgMar w:top="2016" w:right="720" w:bottom="720" w:left="720" w:header="720" w:footer="720" w:gutter="0"/>
          <w:pgNumType w:start="1"/>
          <w:cols w:space="720"/>
          <w:titlePg/>
          <w:docGrid w:linePitch="360"/>
        </w:sectPr>
      </w:pPr>
    </w:p>
    <w:p w14:paraId="349B85B9" w14:textId="77777777" w:rsidR="00C6673B" w:rsidRPr="00AD15C6" w:rsidRDefault="00C6673B" w:rsidP="00C6673B">
      <w:pPr>
        <w:pStyle w:val="Company"/>
      </w:pPr>
      <w:r>
        <w:t>Organization</w:t>
      </w:r>
      <w:r w:rsidRPr="00AD15C6">
        <w:t xml:space="preserve"> Name</w:t>
      </w:r>
    </w:p>
    <w:p w14:paraId="4D65D7FB" w14:textId="77777777" w:rsidR="00C6673B" w:rsidRPr="00760F49" w:rsidRDefault="00C6673B" w:rsidP="00C6673B">
      <w:pPr>
        <w:rPr>
          <w:rFonts w:ascii="Verdana" w:hAnsi="Verdana"/>
          <w:i/>
          <w:color w:val="79BBDE"/>
        </w:rPr>
      </w:pPr>
      <w:r w:rsidRPr="00760F49">
        <w:rPr>
          <w:rFonts w:ascii="Verdana" w:hAnsi="Verdana"/>
          <w:i/>
          <w:color w:val="79BBDE"/>
        </w:rPr>
        <w:t>Add byline here</w:t>
      </w:r>
      <w:r>
        <w:rPr>
          <w:rFonts w:ascii="Verdana" w:hAnsi="Verdana"/>
          <w:i/>
          <w:color w:val="79BBDE"/>
        </w:rPr>
        <w:t>: e.g., achievement by company or facility.</w:t>
      </w:r>
      <w:r w:rsidRPr="00760F49">
        <w:rPr>
          <w:rFonts w:ascii="Verdana" w:hAnsi="Verdana"/>
          <w:i/>
          <w:color w:val="79BBDE"/>
        </w:rPr>
        <w:t xml:space="preserve"> </w:t>
      </w:r>
    </w:p>
    <w:tbl>
      <w:tblPr>
        <w:tblStyle w:val="TableGrid"/>
        <w:tblW w:w="0" w:type="auto"/>
        <w:tblLook w:val="04A0" w:firstRow="1" w:lastRow="0" w:firstColumn="1" w:lastColumn="0" w:noHBand="0" w:noVBand="1"/>
      </w:tblPr>
      <w:tblGrid>
        <w:gridCol w:w="5030"/>
      </w:tblGrid>
      <w:tr w:rsidR="00C6673B" w14:paraId="7D48CA84" w14:textId="77777777" w:rsidTr="00B422AF">
        <w:tc>
          <w:tcPr>
            <w:tcW w:w="5030" w:type="dxa"/>
          </w:tcPr>
          <w:p w14:paraId="571BA6DA" w14:textId="77777777" w:rsidR="00C6673B" w:rsidRDefault="00C6673B" w:rsidP="00404DCE">
            <w:pPr>
              <w:jc w:val="center"/>
            </w:pPr>
          </w:p>
          <w:p w14:paraId="5ADCDDE6" w14:textId="77777777" w:rsidR="00C6673B" w:rsidRDefault="00C6673B" w:rsidP="00404DCE">
            <w:pPr>
              <w:jc w:val="center"/>
            </w:pPr>
          </w:p>
          <w:p w14:paraId="66399F30" w14:textId="77777777" w:rsidR="00C6673B" w:rsidRPr="004B280D" w:rsidRDefault="00C6673B" w:rsidP="00404DCE">
            <w:pPr>
              <w:jc w:val="center"/>
              <w:rPr>
                <w:rFonts w:ascii="Times New Roman" w:hAnsi="Times New Roman" w:cs="Times New Roman"/>
              </w:rPr>
            </w:pPr>
            <w:r w:rsidRPr="004B280D">
              <w:rPr>
                <w:rFonts w:ascii="Times New Roman" w:hAnsi="Times New Roman" w:cs="Times New Roman"/>
              </w:rPr>
              <w:t>Add Photo</w:t>
            </w:r>
          </w:p>
          <w:p w14:paraId="4B9CDE16" w14:textId="77777777" w:rsidR="00C6673B" w:rsidRDefault="00C6673B" w:rsidP="00404DCE"/>
          <w:p w14:paraId="5C00D02D" w14:textId="77777777" w:rsidR="00C6673B" w:rsidRDefault="00C6673B" w:rsidP="00404DCE"/>
          <w:p w14:paraId="263F348D" w14:textId="77777777" w:rsidR="00C6673B" w:rsidRDefault="00C6673B" w:rsidP="00404DCE"/>
          <w:p w14:paraId="61CFD5C5" w14:textId="77777777" w:rsidR="00C6673B" w:rsidRDefault="00C6673B" w:rsidP="00404DCE"/>
        </w:tc>
      </w:tr>
      <w:tr w:rsidR="00C6673B" w14:paraId="26BA3DD9" w14:textId="77777777" w:rsidTr="00B422AF">
        <w:trPr>
          <w:trHeight w:val="404"/>
        </w:trPr>
        <w:tc>
          <w:tcPr>
            <w:tcW w:w="5030" w:type="dxa"/>
            <w:shd w:val="clear" w:color="auto" w:fill="3B3838" w:themeFill="background2" w:themeFillShade="40"/>
            <w:vAlign w:val="center"/>
          </w:tcPr>
          <w:p w14:paraId="6C8E35FE" w14:textId="77777777" w:rsidR="00C6673B" w:rsidRPr="00FF0B6D" w:rsidRDefault="00C6673B" w:rsidP="00404DCE">
            <w:pPr>
              <w:rPr>
                <w:rFonts w:asciiTheme="majorHAnsi" w:hAnsiTheme="majorHAnsi" w:cstheme="majorHAnsi"/>
                <w:sz w:val="20"/>
                <w:szCs w:val="20"/>
              </w:rPr>
            </w:pPr>
            <w:r>
              <w:rPr>
                <w:rFonts w:asciiTheme="majorHAnsi" w:hAnsiTheme="majorHAnsi" w:cstheme="majorHAnsi"/>
                <w:sz w:val="20"/>
                <w:szCs w:val="20"/>
              </w:rPr>
              <w:t>Include caption</w:t>
            </w:r>
          </w:p>
        </w:tc>
      </w:tr>
    </w:tbl>
    <w:p w14:paraId="51E368F3" w14:textId="77777777" w:rsidR="00000DF7" w:rsidRPr="00AD15C6" w:rsidRDefault="00000DF7" w:rsidP="00000DF7">
      <w:pPr>
        <w:pStyle w:val="Heading1"/>
      </w:pPr>
      <w:r w:rsidRPr="00AD15C6">
        <w:t>Business Case for Energy Management</w:t>
      </w:r>
    </w:p>
    <w:p w14:paraId="1C3E182F" w14:textId="7DFF737D" w:rsidR="00000DF7" w:rsidRPr="004B280D" w:rsidRDefault="00000DF7" w:rsidP="00000DF7">
      <w:r w:rsidRPr="004B280D">
        <w:t>Add text here</w:t>
      </w:r>
      <w:r w:rsidR="00A45648">
        <w:t xml:space="preserve"> in Calibri </w:t>
      </w:r>
      <w:r w:rsidR="000058FE">
        <w:t>Font Size 11</w:t>
      </w:r>
      <w:r w:rsidR="00A41F07">
        <w:t xml:space="preserve">. </w:t>
      </w:r>
      <w:r w:rsidR="000A1128">
        <w:t xml:space="preserve">Do </w:t>
      </w:r>
      <w:r w:rsidR="00A41F07">
        <w:t xml:space="preserve">not exceed </w:t>
      </w:r>
      <w:r w:rsidR="001D7F6D">
        <w:t>6</w:t>
      </w:r>
      <w:r w:rsidR="000A1128">
        <w:t xml:space="preserve"> pages.</w:t>
      </w:r>
    </w:p>
    <w:p w14:paraId="735D700A" w14:textId="3B919488" w:rsidR="002969F2" w:rsidRPr="005675C4" w:rsidRDefault="00FC01E9" w:rsidP="0079326E">
      <w:pPr>
        <w:rPr>
          <w:rFonts w:ascii="Segoe UI" w:hAnsi="Segoe UI" w:cs="Segoe UI"/>
          <w:color w:val="595959" w:themeColor="text1" w:themeTint="A6"/>
          <w:sz w:val="18"/>
          <w:szCs w:val="18"/>
        </w:rPr>
      </w:pPr>
      <w:r>
        <w:rPr>
          <w:b/>
          <w:noProof/>
          <w:color w:val="000000" w:themeColor="text1"/>
        </w:rPr>
        <mc:AlternateContent>
          <mc:Choice Requires="wps">
            <w:drawing>
              <wp:inline distT="0" distB="0" distL="0" distR="0" wp14:anchorId="5AFBED7C" wp14:editId="0BA5D164">
                <wp:extent cx="3328416" cy="3986784"/>
                <wp:effectExtent l="0" t="0" r="62865" b="13970"/>
                <wp:docPr id="4" name="Folded Corner 4"/>
                <wp:cNvGraphicFramePr/>
                <a:graphic xmlns:a="http://schemas.openxmlformats.org/drawingml/2006/main">
                  <a:graphicData uri="http://schemas.microsoft.com/office/word/2010/wordprocessingShape">
                    <wps:wsp>
                      <wps:cNvSpPr/>
                      <wps:spPr>
                        <a:xfrm>
                          <a:off x="0" y="0"/>
                          <a:ext cx="3328416" cy="3986784"/>
                        </a:xfrm>
                        <a:prstGeom prst="foldedCorner">
                          <a:avLst>
                            <a:gd name="adj" fmla="val 8439"/>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203AB" w14:textId="5079576A" w:rsidR="00FC01E9" w:rsidRPr="00C10201" w:rsidRDefault="00FC01E9" w:rsidP="00FC01E9">
                            <w:pPr>
                              <w:rPr>
                                <w:rFonts w:ascii="Segoe UI" w:hAnsi="Segoe UI" w:cs="Segoe UI"/>
                                <w:color w:val="595959" w:themeColor="text1" w:themeTint="A6"/>
                                <w:sz w:val="18"/>
                                <w:szCs w:val="18"/>
                              </w:rPr>
                            </w:pPr>
                            <w:r>
                              <w:rPr>
                                <w:rFonts w:ascii="Times New Roman" w:hAnsi="Times New Roman" w:cs="Times New Roman"/>
                                <w:color w:val="C00000"/>
                              </w:rPr>
                              <w:t>1.1</w:t>
                            </w:r>
                            <w:r w:rsidRPr="004B280D">
                              <w:rPr>
                                <w:rFonts w:ascii="Times New Roman" w:hAnsi="Times New Roman" w:cs="Times New Roman"/>
                                <w:color w:val="C00000"/>
                              </w:rPr>
                              <w:t xml:space="preserve">. </w:t>
                            </w:r>
                            <w:r w:rsidR="00D85D82">
                              <w:rPr>
                                <w:rFonts w:ascii="Times New Roman" w:hAnsi="Times New Roman" w:cs="Times New Roman"/>
                                <w:b/>
                                <w:color w:val="C00000"/>
                              </w:rPr>
                              <w:t>Organization</w:t>
                            </w:r>
                            <w:r>
                              <w:rPr>
                                <w:rFonts w:ascii="Times New Roman" w:hAnsi="Times New Roman" w:cs="Times New Roman"/>
                                <w:b/>
                                <w:color w:val="C00000"/>
                              </w:rPr>
                              <w:t xml:space="preserve"> Profile/</w:t>
                            </w:r>
                            <w:r w:rsidRPr="004B280D">
                              <w:rPr>
                                <w:rFonts w:ascii="Times New Roman" w:hAnsi="Times New Roman" w:cs="Times New Roman"/>
                                <w:b/>
                                <w:color w:val="C00000"/>
                              </w:rPr>
                              <w:t>Business Case</w:t>
                            </w:r>
                            <w:r w:rsidRPr="004B280D">
                              <w:rPr>
                                <w:rFonts w:ascii="Times New Roman" w:hAnsi="Times New Roman" w:cs="Times New Roman"/>
                                <w:color w:val="C00000"/>
                              </w:rPr>
                              <w:t xml:space="preserve">– up to </w:t>
                            </w:r>
                            <w:r>
                              <w:rPr>
                                <w:rFonts w:ascii="Times New Roman" w:hAnsi="Times New Roman" w:cs="Times New Roman"/>
                                <w:color w:val="C00000"/>
                              </w:rPr>
                              <w:t>10</w:t>
                            </w:r>
                            <w:r w:rsidRPr="004B280D">
                              <w:rPr>
                                <w:rFonts w:ascii="Times New Roman" w:hAnsi="Times New Roman" w:cs="Times New Roman"/>
                                <w:color w:val="C00000"/>
                              </w:rPr>
                              <w:t xml:space="preserve"> </w:t>
                            </w:r>
                            <w:r w:rsidRPr="00D85D82">
                              <w:rPr>
                                <w:rFonts w:ascii="Times New Roman" w:hAnsi="Times New Roman" w:cs="Times New Roman"/>
                                <w:color w:val="C00000"/>
                              </w:rPr>
                              <w:t>points</w:t>
                            </w:r>
                            <w:r w:rsidRPr="00C10201">
                              <w:rPr>
                                <w:rFonts w:ascii="Segoe UI" w:hAnsi="Segoe UI" w:cs="Segoe UI"/>
                                <w:color w:val="C00000"/>
                                <w:sz w:val="18"/>
                                <w:szCs w:val="18"/>
                              </w:rPr>
                              <w:t xml:space="preserve"> </w:t>
                            </w:r>
                            <w:proofErr w:type="gramStart"/>
                            <w:r w:rsidR="00D85D82">
                              <w:rPr>
                                <w:rFonts w:ascii="Segoe UI" w:hAnsi="Segoe UI" w:cs="Segoe UI"/>
                                <w:color w:val="C00000"/>
                                <w:sz w:val="18"/>
                                <w:szCs w:val="18"/>
                              </w:rPr>
                              <w:t>Describe</w:t>
                            </w:r>
                            <w:proofErr w:type="gramEnd"/>
                            <w:r w:rsidR="00D85D82">
                              <w:rPr>
                                <w:rFonts w:ascii="Segoe UI" w:hAnsi="Segoe UI" w:cs="Segoe UI"/>
                                <w:color w:val="C00000"/>
                                <w:sz w:val="18"/>
                                <w:szCs w:val="18"/>
                              </w:rPr>
                              <w:t xml:space="preserve"> your organization, motivations for </w:t>
                            </w:r>
                            <w:r w:rsidRPr="00732886">
                              <w:rPr>
                                <w:rFonts w:ascii="Segoe UI" w:hAnsi="Segoe UI" w:cs="Segoe UI"/>
                                <w:color w:val="C00000"/>
                                <w:sz w:val="18"/>
                                <w:szCs w:val="18"/>
                              </w:rPr>
                              <w:t xml:space="preserve">energy and climate sustainability efforts, and goals. </w:t>
                            </w:r>
                            <w:r w:rsidR="0048259E">
                              <w:rPr>
                                <w:rFonts w:ascii="Segoe UI" w:hAnsi="Segoe UI" w:cs="Segoe UI"/>
                                <w:color w:val="C00000"/>
                                <w:sz w:val="18"/>
                                <w:szCs w:val="18"/>
                              </w:rPr>
                              <w:t>Describe the r</w:t>
                            </w:r>
                            <w:r w:rsidRPr="00732886">
                              <w:rPr>
                                <w:rFonts w:ascii="Segoe UI" w:hAnsi="Segoe UI" w:cs="Segoe UI"/>
                                <w:color w:val="C00000"/>
                                <w:sz w:val="18"/>
                                <w:szCs w:val="18"/>
                              </w:rPr>
                              <w:t xml:space="preserve">ole energy management plays in </w:t>
                            </w:r>
                            <w:r w:rsidR="00D85D82">
                              <w:rPr>
                                <w:rFonts w:ascii="Segoe UI" w:hAnsi="Segoe UI" w:cs="Segoe UI"/>
                                <w:color w:val="C00000"/>
                                <w:sz w:val="18"/>
                                <w:szCs w:val="18"/>
                              </w:rPr>
                              <w:t xml:space="preserve">the organization’s </w:t>
                            </w:r>
                            <w:r w:rsidRPr="00732886">
                              <w:rPr>
                                <w:rFonts w:ascii="Segoe UI" w:hAnsi="Segoe UI" w:cs="Segoe UI"/>
                                <w:color w:val="C00000"/>
                                <w:sz w:val="18"/>
                                <w:szCs w:val="18"/>
                              </w:rPr>
                              <w:t xml:space="preserve">strategy, business rationale, associated national or international program. </w:t>
                            </w:r>
                            <w:r>
                              <w:rPr>
                                <w:rFonts w:ascii="Segoe UI" w:hAnsi="Segoe UI" w:cs="Segoe UI"/>
                                <w:color w:val="595959" w:themeColor="text1" w:themeTint="A6"/>
                                <w:sz w:val="18"/>
                                <w:szCs w:val="18"/>
                              </w:rPr>
                              <w:t>For example, these could include, but are not limited to:</w:t>
                            </w:r>
                          </w:p>
                          <w:p w14:paraId="2E949B7E" w14:textId="77777777" w:rsidR="00FC01E9" w:rsidRPr="005A4872" w:rsidRDefault="00FC01E9" w:rsidP="00FC01E9">
                            <w:pPr>
                              <w:rPr>
                                <w:rFonts w:ascii="Segoe UI" w:hAnsi="Segoe UI" w:cs="Segoe UI"/>
                                <w:color w:val="595959" w:themeColor="text1" w:themeTint="A6"/>
                                <w:sz w:val="18"/>
                                <w:szCs w:val="18"/>
                              </w:rPr>
                            </w:pPr>
                            <w:r w:rsidRPr="005A4872">
                              <w:rPr>
                                <w:rFonts w:ascii="Segoe UI" w:hAnsi="Segoe UI" w:cs="Segoe UI"/>
                                <w:b/>
                                <w:bCs/>
                                <w:color w:val="595959" w:themeColor="text1" w:themeTint="A6"/>
                                <w:sz w:val="18"/>
                                <w:szCs w:val="18"/>
                              </w:rPr>
                              <w:t>Drivers</w:t>
                            </w:r>
                            <w:r w:rsidRPr="005A4872">
                              <w:rPr>
                                <w:rFonts w:ascii="Segoe UI" w:hAnsi="Segoe UI" w:cs="Segoe UI"/>
                                <w:bCs/>
                                <w:color w:val="595959" w:themeColor="text1" w:themeTint="A6"/>
                                <w:sz w:val="18"/>
                                <w:szCs w:val="18"/>
                              </w:rPr>
                              <w:t xml:space="preserve">: Reason energy management was implemented, e.g., </w:t>
                            </w:r>
                            <w:r w:rsidRPr="005A4872">
                              <w:rPr>
                                <w:rFonts w:ascii="Segoe UI" w:hAnsi="Segoe UI" w:cs="Segoe UI"/>
                                <w:color w:val="595959" w:themeColor="text1" w:themeTint="A6"/>
                                <w:sz w:val="18"/>
                                <w:szCs w:val="18"/>
                              </w:rPr>
                              <w:t xml:space="preserve">internal factors, such as long-term corporate targets and goals, etc.; external factors, such as regulatory or domestic environment, price of energy, etc.;  as well as any non-energy drivers such as reputation or brand, employee motivation, etc.  </w:t>
                            </w:r>
                          </w:p>
                          <w:p w14:paraId="161DFC14" w14:textId="789A7999" w:rsidR="00FC01E9" w:rsidRPr="005A4872" w:rsidRDefault="00FC01E9" w:rsidP="00FC01E9">
                            <w:pPr>
                              <w:rPr>
                                <w:rFonts w:ascii="Segoe UI" w:hAnsi="Segoe UI" w:cs="Segoe UI"/>
                                <w:color w:val="595959" w:themeColor="text1" w:themeTint="A6"/>
                                <w:sz w:val="18"/>
                                <w:szCs w:val="18"/>
                              </w:rPr>
                            </w:pPr>
                            <w:r w:rsidRPr="005A4872">
                              <w:rPr>
                                <w:rFonts w:ascii="Segoe UI" w:hAnsi="Segoe UI" w:cs="Segoe UI"/>
                                <w:b/>
                                <w:bCs/>
                                <w:color w:val="595959" w:themeColor="text1" w:themeTint="A6"/>
                                <w:sz w:val="18"/>
                                <w:szCs w:val="18"/>
                              </w:rPr>
                              <w:t>Energy management program</w:t>
                            </w:r>
                            <w:r w:rsidRPr="005A4872">
                              <w:rPr>
                                <w:rFonts w:ascii="Segoe UI" w:hAnsi="Segoe UI" w:cs="Segoe UI"/>
                                <w:bCs/>
                                <w:color w:val="595959" w:themeColor="text1" w:themeTint="A6"/>
                                <w:sz w:val="18"/>
                                <w:szCs w:val="18"/>
                              </w:rPr>
                              <w:t>:</w:t>
                            </w:r>
                            <w:r w:rsidRPr="005A4872">
                              <w:rPr>
                                <w:rFonts w:ascii="Segoe UI" w:hAnsi="Segoe UI" w:cs="Segoe UI"/>
                                <w:color w:val="595959" w:themeColor="text1" w:themeTint="A6"/>
                                <w:sz w:val="18"/>
                                <w:szCs w:val="18"/>
                              </w:rPr>
                              <w:t xml:space="preserve"> Name and describe the national, regional, or local program </w:t>
                            </w:r>
                            <w:r>
                              <w:rPr>
                                <w:rFonts w:ascii="Segoe UI" w:hAnsi="Segoe UI" w:cs="Segoe UI"/>
                                <w:color w:val="595959" w:themeColor="text1" w:themeTint="A6"/>
                                <w:sz w:val="18"/>
                                <w:szCs w:val="18"/>
                              </w:rPr>
                              <w:t>that requires or encourages</w:t>
                            </w:r>
                            <w:r w:rsidRPr="005A4872">
                              <w:rPr>
                                <w:rFonts w:ascii="Segoe UI" w:hAnsi="Segoe UI" w:cs="Segoe UI"/>
                                <w:color w:val="595959" w:themeColor="text1" w:themeTint="A6"/>
                                <w:sz w:val="18"/>
                                <w:szCs w:val="18"/>
                              </w:rPr>
                              <w:t xml:space="preserve"> </w:t>
                            </w:r>
                            <w:r>
                              <w:rPr>
                                <w:rFonts w:ascii="Segoe UI" w:hAnsi="Segoe UI" w:cs="Segoe UI"/>
                                <w:color w:val="595959" w:themeColor="text1" w:themeTint="A6"/>
                                <w:sz w:val="18"/>
                                <w:szCs w:val="18"/>
                              </w:rPr>
                              <w:t>e</w:t>
                            </w:r>
                            <w:r w:rsidRPr="005A4872">
                              <w:rPr>
                                <w:rFonts w:ascii="Segoe UI" w:hAnsi="Segoe UI" w:cs="Segoe UI"/>
                                <w:color w:val="595959" w:themeColor="text1" w:themeTint="A6"/>
                                <w:sz w:val="18"/>
                                <w:szCs w:val="18"/>
                              </w:rPr>
                              <w:t>nergy management actions</w:t>
                            </w:r>
                            <w:r>
                              <w:rPr>
                                <w:rFonts w:ascii="Segoe UI" w:hAnsi="Segoe UI" w:cs="Segoe UI"/>
                                <w:color w:val="595959" w:themeColor="text1" w:themeTint="A6"/>
                                <w:sz w:val="18"/>
                                <w:szCs w:val="18"/>
                              </w:rPr>
                              <w:t>, if applicable</w:t>
                            </w:r>
                          </w:p>
                          <w:p w14:paraId="175C53CD" w14:textId="6F61F734" w:rsidR="00FC01E9" w:rsidRDefault="00A41F07" w:rsidP="00FC01E9">
                            <w:pPr>
                              <w:rPr>
                                <w:rFonts w:ascii="Segoe UI" w:hAnsi="Segoe UI" w:cs="Segoe UI"/>
                                <w:color w:val="595959" w:themeColor="text1" w:themeTint="A6"/>
                                <w:sz w:val="18"/>
                                <w:szCs w:val="18"/>
                              </w:rPr>
                            </w:pPr>
                            <w:r>
                              <w:rPr>
                                <w:rFonts w:ascii="Segoe UI" w:hAnsi="Segoe UI" w:cs="Segoe UI"/>
                                <w:b/>
                                <w:color w:val="595959" w:themeColor="text1" w:themeTint="A6"/>
                                <w:sz w:val="18"/>
                                <w:szCs w:val="18"/>
                              </w:rPr>
                              <w:t>E</w:t>
                            </w:r>
                            <w:r w:rsidR="00FC01E9" w:rsidRPr="005A4872">
                              <w:rPr>
                                <w:rFonts w:ascii="Segoe UI" w:hAnsi="Segoe UI" w:cs="Segoe UI"/>
                                <w:b/>
                                <w:color w:val="595959" w:themeColor="text1" w:themeTint="A6"/>
                                <w:sz w:val="18"/>
                                <w:szCs w:val="18"/>
                              </w:rPr>
                              <w:t>nergy reduction approach</w:t>
                            </w:r>
                            <w:r w:rsidR="00FC01E9" w:rsidRPr="005A4872">
                              <w:rPr>
                                <w:rFonts w:ascii="Segoe UI" w:hAnsi="Segoe UI" w:cs="Segoe UI"/>
                                <w:color w:val="595959" w:themeColor="text1" w:themeTint="A6"/>
                                <w:sz w:val="18"/>
                                <w:szCs w:val="18"/>
                              </w:rPr>
                              <w:t>: Description of prior approach to reduce energy use</w:t>
                            </w:r>
                            <w:r w:rsidR="00FC01E9">
                              <w:rPr>
                                <w:rFonts w:ascii="Segoe UI" w:hAnsi="Segoe UI" w:cs="Segoe UI"/>
                                <w:color w:val="595959" w:themeColor="text1" w:themeTint="A6"/>
                                <w:sz w:val="18"/>
                                <w:szCs w:val="18"/>
                              </w:rPr>
                              <w:t xml:space="preserve"> and how this changed as a result of ISO 50001 adoption</w:t>
                            </w:r>
                          </w:p>
                          <w:p w14:paraId="68942E88" w14:textId="2B4044FE" w:rsidR="00FC01E9"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 xml:space="preserve">ese boxes for final submission </w:t>
                            </w:r>
                            <w:r w:rsidR="00A41F07">
                              <w:rPr>
                                <w:rFonts w:ascii="Segoe UI" w:hAnsi="Segoe UI" w:cs="Segoe UI"/>
                                <w:color w:val="595959" w:themeColor="text1" w:themeTint="A6"/>
                                <w:sz w:val="18"/>
                                <w:szCs w:val="18"/>
                              </w:rPr>
                              <w:t>–</w:t>
                            </w:r>
                          </w:p>
                          <w:p w14:paraId="0F867CEE" w14:textId="25AC0FEA" w:rsidR="00A41F07" w:rsidRDefault="00A41F07"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Case studies exceeding </w:t>
                            </w:r>
                            <w:r w:rsidR="001D7F6D">
                              <w:rPr>
                                <w:rFonts w:ascii="Segoe UI" w:hAnsi="Segoe UI" w:cs="Segoe UI"/>
                                <w:color w:val="595959" w:themeColor="text1" w:themeTint="A6"/>
                                <w:sz w:val="18"/>
                                <w:szCs w:val="18"/>
                              </w:rPr>
                              <w:t>6</w:t>
                            </w:r>
                            <w:r>
                              <w:rPr>
                                <w:rFonts w:ascii="Segoe UI" w:hAnsi="Segoe UI" w:cs="Segoe UI"/>
                                <w:color w:val="595959" w:themeColor="text1" w:themeTint="A6"/>
                                <w:sz w:val="18"/>
                                <w:szCs w:val="18"/>
                              </w:rPr>
                              <w:t xml:space="preserve"> </w:t>
                            </w:r>
                            <w:r w:rsidR="000A1128">
                              <w:rPr>
                                <w:rFonts w:ascii="Segoe UI" w:hAnsi="Segoe UI" w:cs="Segoe UI"/>
                                <w:color w:val="595959" w:themeColor="text1" w:themeTint="A6"/>
                                <w:sz w:val="18"/>
                                <w:szCs w:val="18"/>
                              </w:rPr>
                              <w:t>page limit will be disqualified.</w:t>
                            </w:r>
                          </w:p>
                          <w:p w14:paraId="5BA39FC2" w14:textId="77777777" w:rsidR="00A41F07" w:rsidRDefault="00A41F07" w:rsidP="00FC01E9">
                            <w:pPr>
                              <w:jc w:val="center"/>
                              <w:rPr>
                                <w:rFonts w:ascii="Segoe UI" w:hAnsi="Segoe UI" w:cs="Segoe UI"/>
                                <w:color w:val="595959" w:themeColor="text1" w:themeTint="A6"/>
                                <w:sz w:val="18"/>
                                <w:szCs w:val="18"/>
                              </w:rPr>
                            </w:pPr>
                          </w:p>
                          <w:p w14:paraId="2F34CD5D" w14:textId="77777777" w:rsidR="00A41F07" w:rsidRPr="005675C4" w:rsidRDefault="00A41F07" w:rsidP="00FC01E9">
                            <w:pPr>
                              <w:jc w:val="center"/>
                              <w:rPr>
                                <w:rFonts w:ascii="Segoe UI" w:hAnsi="Segoe UI" w:cs="Segoe UI"/>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FBED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4" o:spid="_x0000_s1026" type="#_x0000_t65" style="width:262.1pt;height:3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" adj="19777" fillcolor="white [3212]" strokecolor="#c00000">
                <v:stroke joinstyle="miter"/>
                <v:textbox>
                  <w:txbxContent>
                    <w:p w14:paraId="172203AB" w14:textId="5079576A" w:rsidR="00FC01E9" w:rsidRPr="00C10201" w:rsidRDefault="00FC01E9" w:rsidP="00FC01E9">
                      <w:pPr>
                        <w:rPr>
                          <w:rFonts w:ascii="Segoe UI" w:hAnsi="Segoe UI" w:cs="Segoe UI"/>
                          <w:color w:val="595959" w:themeColor="text1" w:themeTint="A6"/>
                          <w:sz w:val="18"/>
                          <w:szCs w:val="18"/>
                        </w:rPr>
                      </w:pPr>
                      <w:r>
                        <w:rPr>
                          <w:rFonts w:ascii="Times New Roman" w:hAnsi="Times New Roman" w:cs="Times New Roman"/>
                          <w:color w:val="C00000"/>
                        </w:rPr>
                        <w:t>1.1</w:t>
                      </w:r>
                      <w:r w:rsidRPr="004B280D">
                        <w:rPr>
                          <w:rFonts w:ascii="Times New Roman" w:hAnsi="Times New Roman" w:cs="Times New Roman"/>
                          <w:color w:val="C00000"/>
                        </w:rPr>
                        <w:t xml:space="preserve">. </w:t>
                      </w:r>
                      <w:r w:rsidR="00D85D82">
                        <w:rPr>
                          <w:rFonts w:ascii="Times New Roman" w:hAnsi="Times New Roman" w:cs="Times New Roman"/>
                          <w:b/>
                          <w:color w:val="C00000"/>
                        </w:rPr>
                        <w:t>Organization</w:t>
                      </w:r>
                      <w:r>
                        <w:rPr>
                          <w:rFonts w:ascii="Times New Roman" w:hAnsi="Times New Roman" w:cs="Times New Roman"/>
                          <w:b/>
                          <w:color w:val="C00000"/>
                        </w:rPr>
                        <w:t xml:space="preserve"> Profile/</w:t>
                      </w:r>
                      <w:r w:rsidRPr="004B280D">
                        <w:rPr>
                          <w:rFonts w:ascii="Times New Roman" w:hAnsi="Times New Roman" w:cs="Times New Roman"/>
                          <w:b/>
                          <w:color w:val="C00000"/>
                        </w:rPr>
                        <w:t>Business Case</w:t>
                      </w:r>
                      <w:r w:rsidRPr="004B280D">
                        <w:rPr>
                          <w:rFonts w:ascii="Times New Roman" w:hAnsi="Times New Roman" w:cs="Times New Roman"/>
                          <w:color w:val="C00000"/>
                        </w:rPr>
                        <w:t xml:space="preserve">– up to </w:t>
                      </w:r>
                      <w:r>
                        <w:rPr>
                          <w:rFonts w:ascii="Times New Roman" w:hAnsi="Times New Roman" w:cs="Times New Roman"/>
                          <w:color w:val="C00000"/>
                        </w:rPr>
                        <w:t>10</w:t>
                      </w:r>
                      <w:r w:rsidRPr="004B280D">
                        <w:rPr>
                          <w:rFonts w:ascii="Times New Roman" w:hAnsi="Times New Roman" w:cs="Times New Roman"/>
                          <w:color w:val="C00000"/>
                        </w:rPr>
                        <w:t xml:space="preserve"> </w:t>
                      </w:r>
                      <w:r w:rsidRPr="00D85D82">
                        <w:rPr>
                          <w:rFonts w:ascii="Times New Roman" w:hAnsi="Times New Roman" w:cs="Times New Roman"/>
                          <w:color w:val="C00000"/>
                        </w:rPr>
                        <w:t>points</w:t>
                      </w:r>
                      <w:r w:rsidRPr="00C10201">
                        <w:rPr>
                          <w:rFonts w:ascii="Segoe UI" w:hAnsi="Segoe UI" w:cs="Segoe UI"/>
                          <w:color w:val="C00000"/>
                          <w:sz w:val="18"/>
                          <w:szCs w:val="18"/>
                        </w:rPr>
                        <w:t xml:space="preserve"> </w:t>
                      </w:r>
                      <w:r w:rsidR="00D85D82">
                        <w:rPr>
                          <w:rFonts w:ascii="Segoe UI" w:hAnsi="Segoe UI" w:cs="Segoe UI"/>
                          <w:color w:val="C00000"/>
                          <w:sz w:val="18"/>
                          <w:szCs w:val="18"/>
                        </w:rPr>
                        <w:t xml:space="preserve">Describe your organization, motivations for </w:t>
                      </w:r>
                      <w:r w:rsidRPr="00732886">
                        <w:rPr>
                          <w:rFonts w:ascii="Segoe UI" w:hAnsi="Segoe UI" w:cs="Segoe UI"/>
                          <w:color w:val="C00000"/>
                          <w:sz w:val="18"/>
                          <w:szCs w:val="18"/>
                        </w:rPr>
                        <w:t xml:space="preserve">energy and climate sustainability efforts, and goals. </w:t>
                      </w:r>
                      <w:r w:rsidR="0048259E">
                        <w:rPr>
                          <w:rFonts w:ascii="Segoe UI" w:hAnsi="Segoe UI" w:cs="Segoe UI"/>
                          <w:color w:val="C00000"/>
                          <w:sz w:val="18"/>
                          <w:szCs w:val="18"/>
                        </w:rPr>
                        <w:t>Describe the r</w:t>
                      </w:r>
                      <w:r w:rsidRPr="00732886">
                        <w:rPr>
                          <w:rFonts w:ascii="Segoe UI" w:hAnsi="Segoe UI" w:cs="Segoe UI"/>
                          <w:color w:val="C00000"/>
                          <w:sz w:val="18"/>
                          <w:szCs w:val="18"/>
                        </w:rPr>
                        <w:t xml:space="preserve">ole energy management plays in </w:t>
                      </w:r>
                      <w:r w:rsidR="00D85D82">
                        <w:rPr>
                          <w:rFonts w:ascii="Segoe UI" w:hAnsi="Segoe UI" w:cs="Segoe UI"/>
                          <w:color w:val="C00000"/>
                          <w:sz w:val="18"/>
                          <w:szCs w:val="18"/>
                        </w:rPr>
                        <w:t xml:space="preserve">the organization’s </w:t>
                      </w:r>
                      <w:r w:rsidRPr="00732886">
                        <w:rPr>
                          <w:rFonts w:ascii="Segoe UI" w:hAnsi="Segoe UI" w:cs="Segoe UI"/>
                          <w:color w:val="C00000"/>
                          <w:sz w:val="18"/>
                          <w:szCs w:val="18"/>
                        </w:rPr>
                        <w:t xml:space="preserve">strategy, business rationale, associated national or international program. </w:t>
                      </w:r>
                      <w:r>
                        <w:rPr>
                          <w:rFonts w:ascii="Segoe UI" w:hAnsi="Segoe UI" w:cs="Segoe UI"/>
                          <w:color w:val="595959" w:themeColor="text1" w:themeTint="A6"/>
                          <w:sz w:val="18"/>
                          <w:szCs w:val="18"/>
                        </w:rPr>
                        <w:t>For example, these could include, but are not limited to:</w:t>
                      </w:r>
                    </w:p>
                    <w:p w14:paraId="2E949B7E" w14:textId="77777777" w:rsidR="00FC01E9" w:rsidRPr="005A4872" w:rsidRDefault="00FC01E9" w:rsidP="00FC01E9">
                      <w:pPr>
                        <w:rPr>
                          <w:rFonts w:ascii="Segoe UI" w:hAnsi="Segoe UI" w:cs="Segoe UI"/>
                          <w:color w:val="595959" w:themeColor="text1" w:themeTint="A6"/>
                          <w:sz w:val="18"/>
                          <w:szCs w:val="18"/>
                        </w:rPr>
                      </w:pPr>
                      <w:r w:rsidRPr="005A4872">
                        <w:rPr>
                          <w:rFonts w:ascii="Segoe UI" w:hAnsi="Segoe UI" w:cs="Segoe UI"/>
                          <w:b/>
                          <w:bCs/>
                          <w:color w:val="595959" w:themeColor="text1" w:themeTint="A6"/>
                          <w:sz w:val="18"/>
                          <w:szCs w:val="18"/>
                        </w:rPr>
                        <w:t>Drivers</w:t>
                      </w:r>
                      <w:r w:rsidRPr="005A4872">
                        <w:rPr>
                          <w:rFonts w:ascii="Segoe UI" w:hAnsi="Segoe UI" w:cs="Segoe UI"/>
                          <w:bCs/>
                          <w:color w:val="595959" w:themeColor="text1" w:themeTint="A6"/>
                          <w:sz w:val="18"/>
                          <w:szCs w:val="18"/>
                        </w:rPr>
                        <w:t xml:space="preserve">: Reason energy management was implemented, e.g., </w:t>
                      </w:r>
                      <w:r w:rsidRPr="005A4872">
                        <w:rPr>
                          <w:rFonts w:ascii="Segoe UI" w:hAnsi="Segoe UI" w:cs="Segoe UI"/>
                          <w:color w:val="595959" w:themeColor="text1" w:themeTint="A6"/>
                          <w:sz w:val="18"/>
                          <w:szCs w:val="18"/>
                        </w:rPr>
                        <w:t xml:space="preserve">internal factors, such as long-term corporate targets and goals, etc.; external factors, such as regulatory or domestic environment, price of energy, etc.;  as well as any non-energy drivers such as reputation or brand, employee motivation, etc.  </w:t>
                      </w:r>
                    </w:p>
                    <w:p w14:paraId="161DFC14" w14:textId="789A7999" w:rsidR="00FC01E9" w:rsidRPr="005A4872" w:rsidRDefault="00FC01E9" w:rsidP="00FC01E9">
                      <w:pPr>
                        <w:rPr>
                          <w:rFonts w:ascii="Segoe UI" w:hAnsi="Segoe UI" w:cs="Segoe UI"/>
                          <w:color w:val="595959" w:themeColor="text1" w:themeTint="A6"/>
                          <w:sz w:val="18"/>
                          <w:szCs w:val="18"/>
                        </w:rPr>
                      </w:pPr>
                      <w:r w:rsidRPr="005A4872">
                        <w:rPr>
                          <w:rFonts w:ascii="Segoe UI" w:hAnsi="Segoe UI" w:cs="Segoe UI"/>
                          <w:b/>
                          <w:bCs/>
                          <w:color w:val="595959" w:themeColor="text1" w:themeTint="A6"/>
                          <w:sz w:val="18"/>
                          <w:szCs w:val="18"/>
                        </w:rPr>
                        <w:t>Energy management program</w:t>
                      </w:r>
                      <w:r w:rsidRPr="005A4872">
                        <w:rPr>
                          <w:rFonts w:ascii="Segoe UI" w:hAnsi="Segoe UI" w:cs="Segoe UI"/>
                          <w:bCs/>
                          <w:color w:val="595959" w:themeColor="text1" w:themeTint="A6"/>
                          <w:sz w:val="18"/>
                          <w:szCs w:val="18"/>
                        </w:rPr>
                        <w:t>:</w:t>
                      </w:r>
                      <w:r w:rsidRPr="005A4872">
                        <w:rPr>
                          <w:rFonts w:ascii="Segoe UI" w:hAnsi="Segoe UI" w:cs="Segoe UI"/>
                          <w:color w:val="595959" w:themeColor="text1" w:themeTint="A6"/>
                          <w:sz w:val="18"/>
                          <w:szCs w:val="18"/>
                        </w:rPr>
                        <w:t xml:space="preserve"> Name and describe the national, regional, or local program </w:t>
                      </w:r>
                      <w:r>
                        <w:rPr>
                          <w:rFonts w:ascii="Segoe UI" w:hAnsi="Segoe UI" w:cs="Segoe UI"/>
                          <w:color w:val="595959" w:themeColor="text1" w:themeTint="A6"/>
                          <w:sz w:val="18"/>
                          <w:szCs w:val="18"/>
                        </w:rPr>
                        <w:t>that requires or encourages</w:t>
                      </w:r>
                      <w:r w:rsidRPr="005A4872">
                        <w:rPr>
                          <w:rFonts w:ascii="Segoe UI" w:hAnsi="Segoe UI" w:cs="Segoe UI"/>
                          <w:color w:val="595959" w:themeColor="text1" w:themeTint="A6"/>
                          <w:sz w:val="18"/>
                          <w:szCs w:val="18"/>
                        </w:rPr>
                        <w:t xml:space="preserve"> </w:t>
                      </w:r>
                      <w:r>
                        <w:rPr>
                          <w:rFonts w:ascii="Segoe UI" w:hAnsi="Segoe UI" w:cs="Segoe UI"/>
                          <w:color w:val="595959" w:themeColor="text1" w:themeTint="A6"/>
                          <w:sz w:val="18"/>
                          <w:szCs w:val="18"/>
                        </w:rPr>
                        <w:t>e</w:t>
                      </w:r>
                      <w:r w:rsidRPr="005A4872">
                        <w:rPr>
                          <w:rFonts w:ascii="Segoe UI" w:hAnsi="Segoe UI" w:cs="Segoe UI"/>
                          <w:color w:val="595959" w:themeColor="text1" w:themeTint="A6"/>
                          <w:sz w:val="18"/>
                          <w:szCs w:val="18"/>
                        </w:rPr>
                        <w:t>nergy management actions</w:t>
                      </w:r>
                      <w:r>
                        <w:rPr>
                          <w:rFonts w:ascii="Segoe UI" w:hAnsi="Segoe UI" w:cs="Segoe UI"/>
                          <w:color w:val="595959" w:themeColor="text1" w:themeTint="A6"/>
                          <w:sz w:val="18"/>
                          <w:szCs w:val="18"/>
                        </w:rPr>
                        <w:t>, if applicable</w:t>
                      </w:r>
                    </w:p>
                    <w:p w14:paraId="175C53CD" w14:textId="6F61F734" w:rsidR="00FC01E9" w:rsidRDefault="00A41F07" w:rsidP="00FC01E9">
                      <w:pPr>
                        <w:rPr>
                          <w:rFonts w:ascii="Segoe UI" w:hAnsi="Segoe UI" w:cs="Segoe UI"/>
                          <w:color w:val="595959" w:themeColor="text1" w:themeTint="A6"/>
                          <w:sz w:val="18"/>
                          <w:szCs w:val="18"/>
                        </w:rPr>
                      </w:pPr>
                      <w:r>
                        <w:rPr>
                          <w:rFonts w:ascii="Segoe UI" w:hAnsi="Segoe UI" w:cs="Segoe UI"/>
                          <w:b/>
                          <w:color w:val="595959" w:themeColor="text1" w:themeTint="A6"/>
                          <w:sz w:val="18"/>
                          <w:szCs w:val="18"/>
                        </w:rPr>
                        <w:t>E</w:t>
                      </w:r>
                      <w:r w:rsidR="00FC01E9" w:rsidRPr="005A4872">
                        <w:rPr>
                          <w:rFonts w:ascii="Segoe UI" w:hAnsi="Segoe UI" w:cs="Segoe UI"/>
                          <w:b/>
                          <w:color w:val="595959" w:themeColor="text1" w:themeTint="A6"/>
                          <w:sz w:val="18"/>
                          <w:szCs w:val="18"/>
                        </w:rPr>
                        <w:t>nergy reduction approach</w:t>
                      </w:r>
                      <w:r w:rsidR="00FC01E9" w:rsidRPr="005A4872">
                        <w:rPr>
                          <w:rFonts w:ascii="Segoe UI" w:hAnsi="Segoe UI" w:cs="Segoe UI"/>
                          <w:color w:val="595959" w:themeColor="text1" w:themeTint="A6"/>
                          <w:sz w:val="18"/>
                          <w:szCs w:val="18"/>
                        </w:rPr>
                        <w:t>: Description of prior approach to reduce energy use</w:t>
                      </w:r>
                      <w:r w:rsidR="00FC01E9">
                        <w:rPr>
                          <w:rFonts w:ascii="Segoe UI" w:hAnsi="Segoe UI" w:cs="Segoe UI"/>
                          <w:color w:val="595959" w:themeColor="text1" w:themeTint="A6"/>
                          <w:sz w:val="18"/>
                          <w:szCs w:val="18"/>
                        </w:rPr>
                        <w:t xml:space="preserve"> and how this changed as a result of ISO 50001 adoption</w:t>
                      </w:r>
                    </w:p>
                    <w:p w14:paraId="68942E88" w14:textId="2B4044FE" w:rsidR="00FC01E9"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 xml:space="preserve">ese boxes for final submission </w:t>
                      </w:r>
                      <w:r w:rsidR="00A41F07">
                        <w:rPr>
                          <w:rFonts w:ascii="Segoe UI" w:hAnsi="Segoe UI" w:cs="Segoe UI"/>
                          <w:color w:val="595959" w:themeColor="text1" w:themeTint="A6"/>
                          <w:sz w:val="18"/>
                          <w:szCs w:val="18"/>
                        </w:rPr>
                        <w:t>–</w:t>
                      </w:r>
                    </w:p>
                    <w:p w14:paraId="0F867CEE" w14:textId="25AC0FEA" w:rsidR="00A41F07" w:rsidRDefault="00A41F07"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Case studies exceeding </w:t>
                      </w:r>
                      <w:r w:rsidR="001D7F6D">
                        <w:rPr>
                          <w:rFonts w:ascii="Segoe UI" w:hAnsi="Segoe UI" w:cs="Segoe UI"/>
                          <w:color w:val="595959" w:themeColor="text1" w:themeTint="A6"/>
                          <w:sz w:val="18"/>
                          <w:szCs w:val="18"/>
                        </w:rPr>
                        <w:t>6</w:t>
                      </w:r>
                      <w:r>
                        <w:rPr>
                          <w:rFonts w:ascii="Segoe UI" w:hAnsi="Segoe UI" w:cs="Segoe UI"/>
                          <w:color w:val="595959" w:themeColor="text1" w:themeTint="A6"/>
                          <w:sz w:val="18"/>
                          <w:szCs w:val="18"/>
                        </w:rPr>
                        <w:t xml:space="preserve"> </w:t>
                      </w:r>
                      <w:r w:rsidR="000A1128">
                        <w:rPr>
                          <w:rFonts w:ascii="Segoe UI" w:hAnsi="Segoe UI" w:cs="Segoe UI"/>
                          <w:color w:val="595959" w:themeColor="text1" w:themeTint="A6"/>
                          <w:sz w:val="18"/>
                          <w:szCs w:val="18"/>
                        </w:rPr>
                        <w:t>page limit will be disqualified.</w:t>
                      </w:r>
                    </w:p>
                    <w:p w14:paraId="5BA39FC2" w14:textId="77777777" w:rsidR="00A41F07" w:rsidRDefault="00A41F07" w:rsidP="00FC01E9">
                      <w:pPr>
                        <w:jc w:val="center"/>
                        <w:rPr>
                          <w:rFonts w:ascii="Segoe UI" w:hAnsi="Segoe UI" w:cs="Segoe UI"/>
                          <w:color w:val="595959" w:themeColor="text1" w:themeTint="A6"/>
                          <w:sz w:val="18"/>
                          <w:szCs w:val="18"/>
                        </w:rPr>
                      </w:pPr>
                    </w:p>
                    <w:p w14:paraId="2F34CD5D" w14:textId="77777777" w:rsidR="00A41F07" w:rsidRPr="005675C4" w:rsidRDefault="00A41F07" w:rsidP="00FC01E9">
                      <w:pPr>
                        <w:jc w:val="center"/>
                        <w:rPr>
                          <w:rFonts w:ascii="Segoe UI" w:hAnsi="Segoe UI" w:cs="Segoe UI"/>
                          <w:color w:val="595959" w:themeColor="text1" w:themeTint="A6"/>
                          <w:sz w:val="18"/>
                          <w:szCs w:val="18"/>
                        </w:rPr>
                      </w:pPr>
                    </w:p>
                  </w:txbxContent>
                </v:textbox>
                <w10:anchorlock/>
              </v:shape>
            </w:pict>
          </mc:Fallback>
        </mc:AlternateContent>
      </w:r>
    </w:p>
    <w:p w14:paraId="62A02EA2" w14:textId="77777777" w:rsidR="00546D44" w:rsidRPr="0079326E" w:rsidRDefault="00546D44" w:rsidP="00546D44">
      <w:pPr>
        <w:pStyle w:val="Quote"/>
        <w:spacing w:line="240" w:lineRule="auto"/>
        <w:rPr>
          <w:rFonts w:ascii="Times New Roman" w:hAnsi="Times New Roman" w:cs="Times New Roman"/>
          <w:color w:val="2E74B5" w:themeColor="accent1" w:themeShade="BF"/>
        </w:rPr>
      </w:pPr>
      <w:r w:rsidRPr="0079326E">
        <w:rPr>
          <w:rFonts w:ascii="Times New Roman" w:hAnsi="Times New Roman" w:cs="Times New Roman"/>
          <w:color w:val="2E74B5" w:themeColor="accent1" w:themeShade="BF"/>
        </w:rPr>
        <w:t>“Add quote from organization about its achievement and success through ISO 50001.”</w:t>
      </w:r>
    </w:p>
    <w:p w14:paraId="3629F88F" w14:textId="77777777" w:rsidR="00D85C6A" w:rsidRDefault="00546D44" w:rsidP="0079326E">
      <w:pPr>
        <w:jc w:val="right"/>
        <w:rPr>
          <w:rFonts w:ascii="Times New Roman" w:hAnsi="Times New Roman" w:cs="Times New Roman"/>
          <w:color w:val="1D428A"/>
          <w:sz w:val="20"/>
          <w:szCs w:val="20"/>
        </w:rPr>
      </w:pPr>
      <w:r w:rsidRPr="004B280D">
        <w:rPr>
          <w:rFonts w:ascii="Times New Roman" w:hAnsi="Times New Roman" w:cs="Times New Roman"/>
          <w:color w:val="1D428A"/>
          <w:sz w:val="20"/>
          <w:szCs w:val="20"/>
        </w:rPr>
        <w:t>—Name of representative, title</w:t>
      </w:r>
    </w:p>
    <w:tbl>
      <w:tblPr>
        <w:tblStyle w:val="TableGrid"/>
        <w:tblpPr w:leftFromText="180" w:rightFromText="180" w:vertAnchor="text" w:horzAnchor="margin" w:tblpXSpec="right" w:tblpY="146"/>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Look w:val="04A0" w:firstRow="1" w:lastRow="0" w:firstColumn="1" w:lastColumn="0" w:noHBand="0" w:noVBand="1"/>
      </w:tblPr>
      <w:tblGrid>
        <w:gridCol w:w="2883"/>
        <w:gridCol w:w="2147"/>
      </w:tblGrid>
      <w:tr w:rsidR="00D5764F" w:rsidRPr="001E5D39" w14:paraId="15910021" w14:textId="77777777" w:rsidTr="00D5764F">
        <w:tc>
          <w:tcPr>
            <w:tcW w:w="5030" w:type="dxa"/>
            <w:gridSpan w:val="2"/>
            <w:shd w:val="clear" w:color="auto" w:fill="DEEAF6" w:themeFill="accent1" w:themeFillTint="33"/>
          </w:tcPr>
          <w:p w14:paraId="5A4B4B34" w14:textId="77777777" w:rsidR="00D5764F" w:rsidRPr="001E5D39" w:rsidRDefault="00D5764F" w:rsidP="00D5764F">
            <w:pPr>
              <w:spacing w:before="120" w:after="80"/>
              <w:rPr>
                <w:rFonts w:ascii="Arial" w:hAnsi="Arial" w:cstheme="minorHAnsi"/>
                <w:color w:val="00B0F0"/>
              </w:rPr>
            </w:pPr>
            <w:r w:rsidRPr="001E5D39">
              <w:rPr>
                <w:rFonts w:ascii="Arial" w:hAnsi="Arial" w:cstheme="minorHAnsi"/>
                <w:b/>
                <w:color w:val="00B0F0"/>
              </w:rPr>
              <w:t>Case Study Snapshot</w:t>
            </w:r>
          </w:p>
        </w:tc>
      </w:tr>
      <w:tr w:rsidR="00D5764F" w14:paraId="4D07831A" w14:textId="77777777" w:rsidTr="00D5764F">
        <w:tc>
          <w:tcPr>
            <w:tcW w:w="2883" w:type="dxa"/>
            <w:shd w:val="clear" w:color="auto" w:fill="DEEAF6" w:themeFill="accent1" w:themeFillTint="33"/>
          </w:tcPr>
          <w:p w14:paraId="76BEBD97" w14:textId="77777777" w:rsidR="00D5764F" w:rsidRPr="00CD50C9" w:rsidRDefault="00D5764F" w:rsidP="00D5764F">
            <w:pPr>
              <w:spacing w:before="120" w:after="80"/>
              <w:rPr>
                <w:rFonts w:cstheme="minorHAnsi"/>
                <w:b/>
                <w:sz w:val="21"/>
                <w:szCs w:val="21"/>
              </w:rPr>
            </w:pPr>
            <w:r w:rsidRPr="00CD50C9">
              <w:rPr>
                <w:rFonts w:cstheme="minorHAnsi"/>
                <w:b/>
                <w:sz w:val="21"/>
                <w:szCs w:val="21"/>
              </w:rPr>
              <w:t>Industry</w:t>
            </w:r>
          </w:p>
        </w:tc>
        <w:tc>
          <w:tcPr>
            <w:tcW w:w="2147" w:type="dxa"/>
            <w:shd w:val="clear" w:color="auto" w:fill="DEEAF6" w:themeFill="accent1" w:themeFillTint="33"/>
          </w:tcPr>
          <w:p w14:paraId="0E7C2E43" w14:textId="77777777" w:rsidR="00D5764F" w:rsidRPr="00FF5438" w:rsidRDefault="00D5764F" w:rsidP="00D5764F">
            <w:pPr>
              <w:spacing w:before="120" w:after="80"/>
              <w:rPr>
                <w:rFonts w:ascii="Arial" w:hAnsi="Arial" w:cstheme="minorHAnsi"/>
                <w:sz w:val="20"/>
              </w:rPr>
            </w:pPr>
          </w:p>
        </w:tc>
      </w:tr>
      <w:tr w:rsidR="00D5764F" w14:paraId="0BE0B00D" w14:textId="77777777" w:rsidTr="00D5764F">
        <w:tc>
          <w:tcPr>
            <w:tcW w:w="2883" w:type="dxa"/>
            <w:shd w:val="clear" w:color="auto" w:fill="DEEAF6" w:themeFill="accent1" w:themeFillTint="33"/>
          </w:tcPr>
          <w:p w14:paraId="343D5037" w14:textId="77777777" w:rsidR="00D5764F" w:rsidRPr="00CD50C9" w:rsidRDefault="00D5764F" w:rsidP="00D5764F">
            <w:pPr>
              <w:spacing w:before="120" w:after="80"/>
              <w:rPr>
                <w:rFonts w:cstheme="minorHAnsi"/>
                <w:b/>
                <w:sz w:val="21"/>
                <w:szCs w:val="21"/>
              </w:rPr>
            </w:pPr>
            <w:r w:rsidRPr="00CD50C9">
              <w:rPr>
                <w:b/>
                <w:sz w:val="21"/>
                <w:szCs w:val="21"/>
              </w:rPr>
              <w:t>Product/Service</w:t>
            </w:r>
          </w:p>
        </w:tc>
        <w:tc>
          <w:tcPr>
            <w:tcW w:w="2147" w:type="dxa"/>
            <w:shd w:val="clear" w:color="auto" w:fill="DEEAF6" w:themeFill="accent1" w:themeFillTint="33"/>
          </w:tcPr>
          <w:p w14:paraId="2F3B2AAB" w14:textId="77777777" w:rsidR="00D5764F" w:rsidRPr="00FF5438" w:rsidRDefault="00D5764F" w:rsidP="00D5764F">
            <w:pPr>
              <w:spacing w:before="120" w:after="80"/>
              <w:rPr>
                <w:rFonts w:ascii="Arial" w:hAnsi="Arial" w:cstheme="minorHAnsi"/>
                <w:sz w:val="20"/>
              </w:rPr>
            </w:pPr>
          </w:p>
        </w:tc>
      </w:tr>
      <w:tr w:rsidR="00D5764F" w14:paraId="0BC5472B" w14:textId="77777777" w:rsidTr="00D5764F">
        <w:tc>
          <w:tcPr>
            <w:tcW w:w="2883" w:type="dxa"/>
            <w:shd w:val="clear" w:color="auto" w:fill="DEEAF6" w:themeFill="accent1" w:themeFillTint="33"/>
          </w:tcPr>
          <w:p w14:paraId="45CE929A" w14:textId="77777777" w:rsidR="00D5764F" w:rsidRPr="00CD50C9" w:rsidRDefault="00D5764F" w:rsidP="00D5764F">
            <w:pPr>
              <w:spacing w:before="120" w:after="80"/>
              <w:rPr>
                <w:rFonts w:cstheme="minorHAnsi"/>
                <w:b/>
                <w:sz w:val="21"/>
                <w:szCs w:val="21"/>
              </w:rPr>
            </w:pPr>
            <w:r w:rsidRPr="00CD50C9">
              <w:rPr>
                <w:rFonts w:cstheme="minorHAnsi"/>
                <w:b/>
                <w:sz w:val="21"/>
                <w:szCs w:val="21"/>
              </w:rPr>
              <w:t>Location</w:t>
            </w:r>
          </w:p>
        </w:tc>
        <w:tc>
          <w:tcPr>
            <w:tcW w:w="2147" w:type="dxa"/>
            <w:shd w:val="clear" w:color="auto" w:fill="DEEAF6" w:themeFill="accent1" w:themeFillTint="33"/>
          </w:tcPr>
          <w:p w14:paraId="20DAFA69" w14:textId="77777777" w:rsidR="00D5764F" w:rsidRPr="00FF5438" w:rsidRDefault="00D5764F" w:rsidP="00D5764F">
            <w:pPr>
              <w:spacing w:before="120" w:after="80"/>
              <w:rPr>
                <w:rFonts w:ascii="Arial" w:hAnsi="Arial" w:cstheme="minorHAnsi"/>
                <w:sz w:val="20"/>
              </w:rPr>
            </w:pPr>
          </w:p>
        </w:tc>
      </w:tr>
      <w:tr w:rsidR="00D5764F" w14:paraId="2A67EAB6" w14:textId="77777777" w:rsidTr="00D5764F">
        <w:tc>
          <w:tcPr>
            <w:tcW w:w="2883" w:type="dxa"/>
            <w:shd w:val="clear" w:color="auto" w:fill="DEEAF6" w:themeFill="accent1" w:themeFillTint="33"/>
          </w:tcPr>
          <w:p w14:paraId="2A47F8DD" w14:textId="77777777" w:rsidR="00D5764F" w:rsidRPr="00CD50C9" w:rsidRDefault="00D5764F" w:rsidP="00D5764F">
            <w:pPr>
              <w:spacing w:before="120" w:after="80"/>
              <w:rPr>
                <w:rFonts w:cstheme="minorHAnsi"/>
                <w:b/>
                <w:sz w:val="21"/>
                <w:szCs w:val="21"/>
              </w:rPr>
            </w:pPr>
            <w:r w:rsidRPr="00CD50C9">
              <w:rPr>
                <w:rFonts w:cstheme="minorHAnsi"/>
                <w:b/>
                <w:sz w:val="21"/>
                <w:szCs w:val="21"/>
              </w:rPr>
              <w:t>Energy Management System</w:t>
            </w:r>
          </w:p>
        </w:tc>
        <w:tc>
          <w:tcPr>
            <w:tcW w:w="2147" w:type="dxa"/>
            <w:shd w:val="clear" w:color="auto" w:fill="DEEAF6" w:themeFill="accent1" w:themeFillTint="33"/>
          </w:tcPr>
          <w:p w14:paraId="262311A0" w14:textId="77777777" w:rsidR="00D5764F" w:rsidRPr="00FF5438" w:rsidRDefault="00D5764F" w:rsidP="00D5764F">
            <w:pPr>
              <w:spacing w:before="120" w:after="80"/>
              <w:rPr>
                <w:rFonts w:ascii="Arial" w:hAnsi="Arial" w:cstheme="minorHAnsi"/>
                <w:sz w:val="20"/>
              </w:rPr>
            </w:pPr>
            <w:r w:rsidRPr="00FF5438">
              <w:rPr>
                <w:rFonts w:ascii="Arial" w:hAnsi="Arial" w:cstheme="minorHAnsi"/>
                <w:sz w:val="20"/>
              </w:rPr>
              <w:t>ISO 50001</w:t>
            </w:r>
          </w:p>
        </w:tc>
      </w:tr>
      <w:tr w:rsidR="00D5764F" w14:paraId="77022C33" w14:textId="77777777" w:rsidTr="00D5764F">
        <w:tc>
          <w:tcPr>
            <w:tcW w:w="2883" w:type="dxa"/>
            <w:shd w:val="clear" w:color="auto" w:fill="DEEAF6" w:themeFill="accent1" w:themeFillTint="33"/>
          </w:tcPr>
          <w:p w14:paraId="6FA41BCF" w14:textId="77777777" w:rsidR="00D5764F" w:rsidRPr="00CD50C9" w:rsidRDefault="00D5764F" w:rsidP="00D5764F">
            <w:pPr>
              <w:spacing w:before="120" w:after="80"/>
              <w:rPr>
                <w:rFonts w:cstheme="minorHAnsi"/>
                <w:b/>
                <w:sz w:val="21"/>
                <w:szCs w:val="21"/>
              </w:rPr>
            </w:pPr>
            <w:r>
              <w:rPr>
                <w:rFonts w:cstheme="minorHAnsi"/>
                <w:b/>
                <w:sz w:val="21"/>
                <w:szCs w:val="21"/>
              </w:rPr>
              <w:t xml:space="preserve">Energy </w:t>
            </w:r>
            <w:r w:rsidRPr="00CD50C9">
              <w:rPr>
                <w:rFonts w:cstheme="minorHAnsi"/>
                <w:b/>
                <w:sz w:val="21"/>
                <w:szCs w:val="21"/>
              </w:rPr>
              <w:t xml:space="preserve">Performance </w:t>
            </w:r>
            <w:r>
              <w:rPr>
                <w:rFonts w:cstheme="minorHAnsi"/>
                <w:b/>
                <w:sz w:val="21"/>
                <w:szCs w:val="21"/>
              </w:rPr>
              <w:t xml:space="preserve">Improvement Period </w:t>
            </w:r>
          </w:p>
        </w:tc>
        <w:tc>
          <w:tcPr>
            <w:tcW w:w="2147" w:type="dxa"/>
            <w:shd w:val="clear" w:color="auto" w:fill="DEEAF6" w:themeFill="accent1" w:themeFillTint="33"/>
          </w:tcPr>
          <w:p w14:paraId="05CBD049" w14:textId="77777777" w:rsidR="00D5764F" w:rsidRDefault="00D5764F" w:rsidP="00D5764F">
            <w:pPr>
              <w:spacing w:before="120" w:after="80"/>
              <w:rPr>
                <w:rFonts w:ascii="Arial" w:hAnsi="Arial" w:cstheme="minorHAnsi"/>
                <w:sz w:val="20"/>
                <w:szCs w:val="20"/>
              </w:rPr>
            </w:pPr>
            <w:r>
              <w:rPr>
                <w:rFonts w:ascii="Arial" w:hAnsi="Arial" w:cstheme="minorHAnsi"/>
                <w:sz w:val="20"/>
                <w:szCs w:val="20"/>
              </w:rPr>
              <w:t>Total number of years for which energy was improved</w:t>
            </w:r>
          </w:p>
        </w:tc>
      </w:tr>
      <w:tr w:rsidR="00D5764F" w14:paraId="5A09A23C" w14:textId="77777777" w:rsidTr="00D5764F">
        <w:tc>
          <w:tcPr>
            <w:tcW w:w="2883" w:type="dxa"/>
            <w:shd w:val="clear" w:color="auto" w:fill="DEEAF6" w:themeFill="accent1" w:themeFillTint="33"/>
          </w:tcPr>
          <w:p w14:paraId="0F96B6DB" w14:textId="77777777" w:rsidR="000A1128" w:rsidRDefault="00D5764F" w:rsidP="000A1128">
            <w:pPr>
              <w:spacing w:before="120"/>
              <w:rPr>
                <w:rFonts w:cstheme="minorHAnsi"/>
                <w:sz w:val="20"/>
                <w:szCs w:val="21"/>
              </w:rPr>
            </w:pPr>
            <w:r w:rsidRPr="00CD50C9">
              <w:rPr>
                <w:rFonts w:cstheme="minorHAnsi"/>
                <w:b/>
                <w:sz w:val="21"/>
                <w:szCs w:val="21"/>
              </w:rPr>
              <w:t>Energy Performance Improvement (%)</w:t>
            </w:r>
            <w:r w:rsidRPr="000A1128">
              <w:rPr>
                <w:rFonts w:cstheme="minorHAnsi"/>
                <w:sz w:val="20"/>
                <w:szCs w:val="21"/>
              </w:rPr>
              <w:t xml:space="preserve"> </w:t>
            </w:r>
          </w:p>
          <w:p w14:paraId="29669CC3" w14:textId="23F198FF" w:rsidR="00D5764F" w:rsidRPr="00CD50C9" w:rsidRDefault="00D5764F" w:rsidP="000A1128">
            <w:pPr>
              <w:spacing w:after="80"/>
              <w:rPr>
                <w:rFonts w:cstheme="minorHAnsi"/>
                <w:b/>
                <w:sz w:val="21"/>
                <w:szCs w:val="21"/>
              </w:rPr>
            </w:pPr>
            <w:r w:rsidRPr="000A1128">
              <w:rPr>
                <w:rFonts w:cstheme="minorHAnsi"/>
                <w:sz w:val="20"/>
                <w:szCs w:val="21"/>
              </w:rPr>
              <w:t>over improvement period</w:t>
            </w:r>
          </w:p>
        </w:tc>
        <w:tc>
          <w:tcPr>
            <w:tcW w:w="2147" w:type="dxa"/>
            <w:shd w:val="clear" w:color="auto" w:fill="DEEAF6" w:themeFill="accent1" w:themeFillTint="33"/>
          </w:tcPr>
          <w:p w14:paraId="60989E9C" w14:textId="40FA7400" w:rsidR="00D5764F" w:rsidRPr="00FF5438" w:rsidRDefault="00D5764F" w:rsidP="00D5764F">
            <w:pPr>
              <w:spacing w:before="120" w:after="80"/>
              <w:rPr>
                <w:rFonts w:ascii="Arial" w:hAnsi="Arial" w:cstheme="minorHAnsi"/>
                <w:sz w:val="20"/>
              </w:rPr>
            </w:pPr>
            <w:r>
              <w:rPr>
                <w:rFonts w:ascii="Arial" w:hAnsi="Arial" w:cstheme="minorHAnsi"/>
                <w:sz w:val="20"/>
                <w:szCs w:val="20"/>
              </w:rPr>
              <w:t xml:space="preserve">Calculate using </w:t>
            </w:r>
            <w:r w:rsidR="00E56EE0">
              <w:rPr>
                <w:rFonts w:ascii="Arial" w:hAnsi="Arial" w:cstheme="minorHAnsi"/>
                <w:sz w:val="20"/>
                <w:szCs w:val="20"/>
              </w:rPr>
              <w:t>formula below</w:t>
            </w:r>
            <w:r w:rsidR="00BA3BBB">
              <w:rPr>
                <w:rFonts w:ascii="Arial" w:hAnsi="Arial" w:cstheme="minorHAnsi"/>
                <w:sz w:val="20"/>
                <w:szCs w:val="20"/>
              </w:rPr>
              <w:t>*</w:t>
            </w:r>
          </w:p>
        </w:tc>
      </w:tr>
      <w:tr w:rsidR="00D5764F" w14:paraId="5997EAD2" w14:textId="77777777" w:rsidTr="00D5764F">
        <w:tc>
          <w:tcPr>
            <w:tcW w:w="2883" w:type="dxa"/>
            <w:shd w:val="clear" w:color="auto" w:fill="DEEAF6" w:themeFill="accent1" w:themeFillTint="33"/>
          </w:tcPr>
          <w:p w14:paraId="489498B7" w14:textId="77777777" w:rsidR="00D5764F" w:rsidRDefault="00D5764F" w:rsidP="000A1128">
            <w:pPr>
              <w:spacing w:before="120"/>
              <w:rPr>
                <w:rFonts w:cstheme="minorHAnsi"/>
                <w:b/>
                <w:sz w:val="21"/>
                <w:szCs w:val="21"/>
              </w:rPr>
            </w:pPr>
            <w:r>
              <w:rPr>
                <w:rFonts w:cstheme="minorHAnsi"/>
                <w:b/>
                <w:sz w:val="21"/>
                <w:szCs w:val="21"/>
              </w:rPr>
              <w:t>Total</w:t>
            </w:r>
            <w:r w:rsidRPr="00CD50C9">
              <w:rPr>
                <w:rFonts w:cstheme="minorHAnsi"/>
                <w:b/>
                <w:sz w:val="21"/>
                <w:szCs w:val="21"/>
              </w:rPr>
              <w:t xml:space="preserve"> energy cost savings</w:t>
            </w:r>
            <w:r>
              <w:rPr>
                <w:rFonts w:cstheme="minorHAnsi"/>
                <w:b/>
                <w:sz w:val="21"/>
                <w:szCs w:val="21"/>
              </w:rPr>
              <w:t xml:space="preserve"> </w:t>
            </w:r>
          </w:p>
          <w:p w14:paraId="3EA1B04A" w14:textId="07B3884A" w:rsidR="000A1128" w:rsidRPr="00CD50C9" w:rsidRDefault="000A1128" w:rsidP="000A1128">
            <w:pPr>
              <w:spacing w:after="80"/>
              <w:rPr>
                <w:rFonts w:cstheme="minorHAnsi"/>
                <w:b/>
                <w:sz w:val="21"/>
                <w:szCs w:val="21"/>
              </w:rPr>
            </w:pPr>
            <w:r w:rsidRPr="000A1128">
              <w:rPr>
                <w:rFonts w:cstheme="minorHAnsi"/>
                <w:sz w:val="20"/>
                <w:szCs w:val="21"/>
              </w:rPr>
              <w:t>over improvement period</w:t>
            </w:r>
          </w:p>
        </w:tc>
        <w:tc>
          <w:tcPr>
            <w:tcW w:w="2147" w:type="dxa"/>
            <w:shd w:val="clear" w:color="auto" w:fill="DEEAF6" w:themeFill="accent1" w:themeFillTint="33"/>
          </w:tcPr>
          <w:p w14:paraId="5BF4CE37" w14:textId="22723D4E" w:rsidR="00D5764F" w:rsidRPr="00FF5438" w:rsidRDefault="00E56EE0" w:rsidP="00D5764F">
            <w:pPr>
              <w:spacing w:before="120" w:after="80"/>
              <w:rPr>
                <w:rFonts w:ascii="Arial" w:hAnsi="Arial" w:cstheme="minorHAnsi"/>
                <w:sz w:val="20"/>
              </w:rPr>
            </w:pPr>
            <w:r>
              <w:rPr>
                <w:rFonts w:ascii="Arial" w:hAnsi="Arial" w:cstheme="minorHAnsi"/>
                <w:sz w:val="20"/>
              </w:rPr>
              <w:t>Convert to $USD</w:t>
            </w:r>
          </w:p>
        </w:tc>
      </w:tr>
      <w:tr w:rsidR="00D5764F" w14:paraId="201A6898" w14:textId="77777777" w:rsidTr="00D5764F">
        <w:tc>
          <w:tcPr>
            <w:tcW w:w="2883" w:type="dxa"/>
            <w:shd w:val="clear" w:color="auto" w:fill="DEEAF6" w:themeFill="accent1" w:themeFillTint="33"/>
          </w:tcPr>
          <w:p w14:paraId="34186823" w14:textId="77777777" w:rsidR="00D5764F" w:rsidRPr="00CD50C9" w:rsidRDefault="00D5764F" w:rsidP="00D5764F">
            <w:pPr>
              <w:spacing w:before="120" w:after="80"/>
              <w:rPr>
                <w:rFonts w:cstheme="minorHAnsi"/>
                <w:b/>
                <w:sz w:val="21"/>
                <w:szCs w:val="21"/>
              </w:rPr>
            </w:pPr>
            <w:r w:rsidRPr="00CD50C9">
              <w:rPr>
                <w:rFonts w:cstheme="minorHAnsi"/>
                <w:b/>
                <w:sz w:val="21"/>
                <w:szCs w:val="21"/>
              </w:rPr>
              <w:t>Cost to implement</w:t>
            </w:r>
            <w:r>
              <w:rPr>
                <w:rFonts w:cstheme="minorHAnsi"/>
                <w:b/>
                <w:sz w:val="21"/>
                <w:szCs w:val="21"/>
              </w:rPr>
              <w:t xml:space="preserve"> </w:t>
            </w:r>
            <w:proofErr w:type="spellStart"/>
            <w:r>
              <w:rPr>
                <w:rFonts w:cstheme="minorHAnsi"/>
                <w:b/>
                <w:sz w:val="21"/>
                <w:szCs w:val="21"/>
              </w:rPr>
              <w:t>EnMS</w:t>
            </w:r>
            <w:proofErr w:type="spellEnd"/>
            <w:r>
              <w:rPr>
                <w:rFonts w:cstheme="minorHAnsi"/>
                <w:b/>
                <w:sz w:val="21"/>
                <w:szCs w:val="21"/>
              </w:rPr>
              <w:t xml:space="preserve"> </w:t>
            </w:r>
          </w:p>
        </w:tc>
        <w:tc>
          <w:tcPr>
            <w:tcW w:w="2147" w:type="dxa"/>
            <w:shd w:val="clear" w:color="auto" w:fill="DEEAF6" w:themeFill="accent1" w:themeFillTint="33"/>
          </w:tcPr>
          <w:p w14:paraId="275FC522" w14:textId="7C2F02C9" w:rsidR="00D5764F" w:rsidRPr="00FF5438" w:rsidRDefault="00E56EE0" w:rsidP="00D5764F">
            <w:pPr>
              <w:spacing w:before="120" w:after="80"/>
              <w:rPr>
                <w:rFonts w:ascii="Arial" w:hAnsi="Arial" w:cstheme="minorHAnsi"/>
                <w:sz w:val="20"/>
              </w:rPr>
            </w:pPr>
            <w:r>
              <w:rPr>
                <w:rFonts w:ascii="Arial" w:hAnsi="Arial" w:cstheme="minorHAnsi"/>
                <w:sz w:val="20"/>
              </w:rPr>
              <w:t>Convert to $USD</w:t>
            </w:r>
            <w:r w:rsidR="00D5764F">
              <w:rPr>
                <w:rFonts w:ascii="Arial" w:hAnsi="Arial" w:cstheme="minorHAnsi"/>
                <w:sz w:val="20"/>
              </w:rPr>
              <w:t xml:space="preserve"> </w:t>
            </w:r>
          </w:p>
        </w:tc>
      </w:tr>
      <w:tr w:rsidR="00D5764F" w14:paraId="07BFDB94" w14:textId="77777777" w:rsidTr="00D5764F">
        <w:tc>
          <w:tcPr>
            <w:tcW w:w="2883" w:type="dxa"/>
            <w:shd w:val="clear" w:color="auto" w:fill="DEEAF6" w:themeFill="accent1" w:themeFillTint="33"/>
          </w:tcPr>
          <w:p w14:paraId="0A3A9371" w14:textId="4D80FCB5" w:rsidR="000A1128" w:rsidRDefault="00D5764F" w:rsidP="000A1128">
            <w:pPr>
              <w:spacing w:before="120"/>
              <w:rPr>
                <w:rFonts w:cstheme="minorHAnsi"/>
                <w:b/>
                <w:sz w:val="21"/>
                <w:szCs w:val="21"/>
              </w:rPr>
            </w:pPr>
            <w:r>
              <w:rPr>
                <w:rFonts w:cstheme="minorHAnsi"/>
                <w:b/>
                <w:sz w:val="21"/>
                <w:szCs w:val="21"/>
              </w:rPr>
              <w:t>P</w:t>
            </w:r>
            <w:r w:rsidRPr="00BA4EC1">
              <w:rPr>
                <w:rFonts w:cstheme="minorHAnsi"/>
                <w:b/>
                <w:sz w:val="21"/>
                <w:szCs w:val="21"/>
              </w:rPr>
              <w:t>ayback</w:t>
            </w:r>
            <w:r>
              <w:rPr>
                <w:rFonts w:cstheme="minorHAnsi"/>
                <w:b/>
                <w:sz w:val="21"/>
                <w:szCs w:val="21"/>
              </w:rPr>
              <w:t xml:space="preserve"> period </w:t>
            </w:r>
            <w:r w:rsidR="000A1128">
              <w:rPr>
                <w:rFonts w:cstheme="minorHAnsi"/>
                <w:b/>
                <w:sz w:val="21"/>
                <w:szCs w:val="21"/>
              </w:rPr>
              <w:t>(years)</w:t>
            </w:r>
          </w:p>
          <w:p w14:paraId="302B4E62" w14:textId="1F10E48D" w:rsidR="00D5764F" w:rsidRPr="00BA4EC1" w:rsidRDefault="000A1128" w:rsidP="000A1128">
            <w:pPr>
              <w:spacing w:after="80"/>
              <w:rPr>
                <w:rFonts w:cstheme="minorHAnsi"/>
                <w:b/>
                <w:sz w:val="21"/>
                <w:szCs w:val="21"/>
              </w:rPr>
            </w:pPr>
            <w:r>
              <w:rPr>
                <w:rFonts w:cstheme="minorHAnsi"/>
                <w:sz w:val="20"/>
                <w:szCs w:val="21"/>
              </w:rPr>
              <w:t xml:space="preserve">on </w:t>
            </w:r>
            <w:proofErr w:type="spellStart"/>
            <w:r>
              <w:rPr>
                <w:rFonts w:cstheme="minorHAnsi"/>
                <w:sz w:val="20"/>
                <w:szCs w:val="21"/>
              </w:rPr>
              <w:t>EnMS</w:t>
            </w:r>
            <w:proofErr w:type="spellEnd"/>
            <w:r>
              <w:rPr>
                <w:rFonts w:cstheme="minorHAnsi"/>
                <w:sz w:val="20"/>
                <w:szCs w:val="21"/>
              </w:rPr>
              <w:t xml:space="preserve"> implementation</w:t>
            </w:r>
          </w:p>
        </w:tc>
        <w:tc>
          <w:tcPr>
            <w:tcW w:w="2147" w:type="dxa"/>
            <w:shd w:val="clear" w:color="auto" w:fill="DEEAF6" w:themeFill="accent1" w:themeFillTint="33"/>
          </w:tcPr>
          <w:p w14:paraId="086AE42A" w14:textId="460C065C" w:rsidR="000A1128" w:rsidRPr="000A1128" w:rsidRDefault="00BA3BBB" w:rsidP="00E56EE0">
            <w:pPr>
              <w:spacing w:before="120" w:after="80"/>
              <w:rPr>
                <w:rFonts w:ascii="Arial" w:hAnsi="Arial" w:cstheme="minorHAnsi"/>
                <w:sz w:val="20"/>
                <w:szCs w:val="20"/>
              </w:rPr>
            </w:pPr>
            <w:r>
              <w:rPr>
                <w:rFonts w:ascii="Arial" w:hAnsi="Arial" w:cstheme="minorHAnsi"/>
                <w:sz w:val="20"/>
                <w:szCs w:val="20"/>
              </w:rPr>
              <w:t>See formula under 1.5.1/1.5.2 (page 3)</w:t>
            </w:r>
          </w:p>
        </w:tc>
      </w:tr>
      <w:tr w:rsidR="00D5764F" w14:paraId="5FB03132" w14:textId="77777777" w:rsidTr="00D5764F">
        <w:tc>
          <w:tcPr>
            <w:tcW w:w="2883" w:type="dxa"/>
            <w:shd w:val="clear" w:color="auto" w:fill="DEEAF6" w:themeFill="accent1" w:themeFillTint="33"/>
          </w:tcPr>
          <w:p w14:paraId="1DFBAE76" w14:textId="77777777" w:rsidR="000A1128" w:rsidRDefault="00D5764F" w:rsidP="000A1128">
            <w:pPr>
              <w:spacing w:before="120"/>
              <w:rPr>
                <w:rFonts w:cstheme="minorHAnsi"/>
                <w:b/>
                <w:sz w:val="21"/>
                <w:szCs w:val="21"/>
              </w:rPr>
            </w:pPr>
            <w:r>
              <w:rPr>
                <w:rFonts w:cstheme="minorHAnsi"/>
                <w:b/>
                <w:sz w:val="21"/>
                <w:szCs w:val="21"/>
              </w:rPr>
              <w:t xml:space="preserve">Total Energy Savings </w:t>
            </w:r>
          </w:p>
          <w:p w14:paraId="665778B5" w14:textId="5B6098A4" w:rsidR="00D5764F" w:rsidRPr="000A1128" w:rsidRDefault="00D5764F" w:rsidP="000A1128">
            <w:pPr>
              <w:spacing w:after="80"/>
              <w:rPr>
                <w:rFonts w:cstheme="minorHAnsi"/>
                <w:sz w:val="21"/>
                <w:szCs w:val="21"/>
              </w:rPr>
            </w:pPr>
            <w:r w:rsidRPr="000A1128">
              <w:rPr>
                <w:rFonts w:cstheme="minorHAnsi"/>
                <w:sz w:val="20"/>
                <w:szCs w:val="21"/>
              </w:rPr>
              <w:t xml:space="preserve">over improvement period </w:t>
            </w:r>
          </w:p>
        </w:tc>
        <w:tc>
          <w:tcPr>
            <w:tcW w:w="2147" w:type="dxa"/>
            <w:shd w:val="clear" w:color="auto" w:fill="DEEAF6" w:themeFill="accent1" w:themeFillTint="33"/>
          </w:tcPr>
          <w:p w14:paraId="44BE9D95" w14:textId="77777777" w:rsidR="00D5764F" w:rsidRPr="00FF5438" w:rsidRDefault="00D5764F" w:rsidP="00D5764F">
            <w:pPr>
              <w:spacing w:before="120" w:after="80"/>
              <w:rPr>
                <w:rFonts w:ascii="Arial" w:hAnsi="Arial" w:cstheme="minorHAnsi"/>
                <w:sz w:val="20"/>
              </w:rPr>
            </w:pPr>
            <w:r>
              <w:rPr>
                <w:rFonts w:ascii="Arial" w:hAnsi="Arial" w:cstheme="minorHAnsi"/>
                <w:sz w:val="20"/>
              </w:rPr>
              <w:t>(GJ)</w:t>
            </w:r>
          </w:p>
        </w:tc>
      </w:tr>
      <w:tr w:rsidR="00D5764F" w14:paraId="5003EED5" w14:textId="77777777" w:rsidTr="00D5764F">
        <w:tc>
          <w:tcPr>
            <w:tcW w:w="2883" w:type="dxa"/>
            <w:shd w:val="clear" w:color="auto" w:fill="DEEAF6" w:themeFill="accent1" w:themeFillTint="33"/>
          </w:tcPr>
          <w:p w14:paraId="22DCE11B" w14:textId="77777777" w:rsidR="000A1128" w:rsidRDefault="00D5764F" w:rsidP="000A1128">
            <w:pPr>
              <w:spacing w:before="120"/>
              <w:rPr>
                <w:rFonts w:cstheme="minorHAnsi"/>
                <w:b/>
                <w:sz w:val="21"/>
                <w:szCs w:val="21"/>
              </w:rPr>
            </w:pPr>
            <w:r>
              <w:rPr>
                <w:rFonts w:cstheme="minorHAnsi"/>
                <w:b/>
                <w:sz w:val="21"/>
                <w:szCs w:val="21"/>
              </w:rPr>
              <w:t>Total CO</w:t>
            </w:r>
            <w:r w:rsidRPr="00777A55">
              <w:rPr>
                <w:rFonts w:cstheme="minorHAnsi"/>
                <w:b/>
                <w:sz w:val="21"/>
                <w:szCs w:val="21"/>
                <w:vertAlign w:val="subscript"/>
              </w:rPr>
              <w:t>2</w:t>
            </w:r>
            <w:r w:rsidRPr="00777A55">
              <w:rPr>
                <w:rFonts w:cstheme="minorHAnsi"/>
                <w:b/>
                <w:sz w:val="21"/>
                <w:szCs w:val="21"/>
              </w:rPr>
              <w:t>-e</w:t>
            </w:r>
            <w:r>
              <w:rPr>
                <w:rFonts w:cstheme="minorHAnsi"/>
                <w:b/>
                <w:sz w:val="21"/>
                <w:szCs w:val="21"/>
              </w:rPr>
              <w:t xml:space="preserve"> emission reduction </w:t>
            </w:r>
          </w:p>
          <w:p w14:paraId="055C43BA" w14:textId="0EB49982" w:rsidR="00D5764F" w:rsidRPr="000A1128" w:rsidRDefault="00D5764F" w:rsidP="000A1128">
            <w:pPr>
              <w:spacing w:after="80"/>
              <w:rPr>
                <w:rFonts w:cstheme="minorHAnsi"/>
                <w:sz w:val="20"/>
                <w:szCs w:val="20"/>
              </w:rPr>
            </w:pPr>
            <w:r w:rsidRPr="000A1128">
              <w:rPr>
                <w:rFonts w:cstheme="minorHAnsi"/>
                <w:sz w:val="20"/>
                <w:szCs w:val="20"/>
              </w:rPr>
              <w:t>over improvement period</w:t>
            </w:r>
          </w:p>
        </w:tc>
        <w:tc>
          <w:tcPr>
            <w:tcW w:w="2147" w:type="dxa"/>
            <w:shd w:val="clear" w:color="auto" w:fill="DEEAF6" w:themeFill="accent1" w:themeFillTint="33"/>
          </w:tcPr>
          <w:p w14:paraId="3F9EF403" w14:textId="77777777" w:rsidR="00D5764F" w:rsidRPr="00FF5438" w:rsidRDefault="00D5764F" w:rsidP="00D5764F">
            <w:pPr>
              <w:spacing w:before="120" w:after="80"/>
              <w:rPr>
                <w:rFonts w:ascii="Arial" w:hAnsi="Arial" w:cstheme="minorHAnsi"/>
                <w:sz w:val="20"/>
              </w:rPr>
            </w:pPr>
            <w:r>
              <w:rPr>
                <w:rFonts w:ascii="Arial" w:hAnsi="Arial" w:cstheme="minorHAnsi"/>
                <w:sz w:val="20"/>
              </w:rPr>
              <w:t>(Metric tons)</w:t>
            </w:r>
          </w:p>
        </w:tc>
      </w:tr>
    </w:tbl>
    <w:p w14:paraId="405B986C" w14:textId="77777777" w:rsidR="00323227" w:rsidRDefault="00323227" w:rsidP="00D5764F">
      <w:pPr>
        <w:rPr>
          <w:b/>
          <w:color w:val="595959" w:themeColor="text1" w:themeTint="A6"/>
          <w:sz w:val="18"/>
          <w:szCs w:val="18"/>
          <w:u w:val="single"/>
        </w:rPr>
      </w:pPr>
    </w:p>
    <w:p w14:paraId="69AAD8CD" w14:textId="328AD028" w:rsidR="00D5764F" w:rsidRPr="003432F6" w:rsidRDefault="00323227" w:rsidP="00D5764F">
      <w:pPr>
        <w:rPr>
          <w:b/>
          <w:color w:val="595959" w:themeColor="text1" w:themeTint="A6"/>
          <w:sz w:val="18"/>
          <w:szCs w:val="18"/>
          <w:u w:val="single"/>
        </w:rPr>
      </w:pPr>
      <w:r>
        <w:rPr>
          <w:b/>
          <w:color w:val="595959" w:themeColor="text1" w:themeTint="A6"/>
          <w:sz w:val="18"/>
          <w:szCs w:val="18"/>
          <w:u w:val="single"/>
        </w:rPr>
        <w:t>*</w:t>
      </w:r>
      <w:r w:rsidR="00D5764F" w:rsidRPr="003432F6">
        <w:rPr>
          <w:b/>
          <w:color w:val="595959" w:themeColor="text1" w:themeTint="A6"/>
          <w:sz w:val="18"/>
          <w:szCs w:val="18"/>
          <w:u w:val="single"/>
        </w:rPr>
        <w:t xml:space="preserve"> (EPI %) </w:t>
      </w:r>
      <w:r w:rsidR="00D5764F" w:rsidRPr="003432F6">
        <w:rPr>
          <w:color w:val="595959" w:themeColor="text1" w:themeTint="A6"/>
          <w:sz w:val="18"/>
          <w:szCs w:val="18"/>
          <w:u w:val="single"/>
        </w:rPr>
        <w:t xml:space="preserve">should be determined by using the following formula: </w:t>
      </w:r>
    </w:p>
    <w:p w14:paraId="5A4C1A92" w14:textId="77777777" w:rsidR="00D5764F" w:rsidRDefault="00D5764F" w:rsidP="00D5764F">
      <w:pPr>
        <w:tabs>
          <w:tab w:val="left" w:pos="7469"/>
        </w:tabs>
        <w:spacing w:before="120" w:after="0"/>
        <w:ind w:right="-86"/>
        <w:rPr>
          <w:rFonts w:eastAsiaTheme="minorEastAsia"/>
          <w:i/>
          <w:color w:val="595959" w:themeColor="text1" w:themeTint="A6"/>
          <w:sz w:val="18"/>
          <w:szCs w:val="18"/>
        </w:rPr>
      </w:pPr>
      <m:oMath>
        <m:r>
          <m:rPr>
            <m:nor/>
          </m:rPr>
          <w:rPr>
            <w:rFonts w:ascii="Cambria Math" w:hAnsi="Cambria Math"/>
            <w:color w:val="595959" w:themeColor="text1" w:themeTint="A6"/>
            <w:sz w:val="16"/>
            <w:szCs w:val="18"/>
          </w:rPr>
          <m:t>EPI%=</m:t>
        </m:r>
        <m:d>
          <m:dPr>
            <m:ctrlPr>
              <w:rPr>
                <w:rFonts w:ascii="Cambria Math" w:hAnsi="Cambria Math"/>
                <w:color w:val="595959" w:themeColor="text1" w:themeTint="A6"/>
                <w:sz w:val="18"/>
                <w:szCs w:val="18"/>
              </w:rPr>
            </m:ctrlPr>
          </m:dPr>
          <m:e>
            <m:f>
              <m:fPr>
                <m:ctrlPr>
                  <w:rPr>
                    <w:rFonts w:ascii="Cambria Math" w:hAnsi="Cambria Math"/>
                    <w:color w:val="595959" w:themeColor="text1" w:themeTint="A6"/>
                    <w:sz w:val="18"/>
                    <w:szCs w:val="18"/>
                  </w:rPr>
                </m:ctrlPr>
              </m:fPr>
              <m:num>
                <m:r>
                  <m:rPr>
                    <m:nor/>
                  </m:rPr>
                  <w:rPr>
                    <w:rFonts w:ascii="Cambria Math" w:hAnsi="Cambria Math"/>
                    <w:color w:val="595959" w:themeColor="text1" w:themeTint="A6"/>
                    <w:sz w:val="18"/>
                    <w:szCs w:val="18"/>
                  </w:rPr>
                  <m:t>Baseline Period Energy Consumption-Reporting Period Energy Consumption</m:t>
                </m:r>
              </m:num>
              <m:den>
                <m:r>
                  <m:rPr>
                    <m:nor/>
                  </m:rPr>
                  <w:rPr>
                    <w:rFonts w:ascii="Cambria Math" w:hAnsi="Cambria Math"/>
                    <w:color w:val="595959" w:themeColor="text1" w:themeTint="A6"/>
                    <w:sz w:val="18"/>
                    <w:szCs w:val="18"/>
                  </w:rPr>
                  <m:t>Baseline Period Energy Consumption</m:t>
                </m:r>
              </m:den>
            </m:f>
          </m:e>
        </m:d>
        <m:r>
          <m:rPr>
            <m:nor/>
          </m:rPr>
          <w:rPr>
            <w:rFonts w:ascii="Cambria Math" w:hAnsi="Cambria Math"/>
            <w:color w:val="595959" w:themeColor="text1" w:themeTint="A6"/>
            <w:sz w:val="18"/>
            <w:szCs w:val="18"/>
          </w:rPr>
          <m:t xml:space="preserve"> </m:t>
        </m:r>
        <m:r>
          <m:rPr>
            <m:nor/>
          </m:rPr>
          <w:rPr>
            <w:rFonts w:ascii="Cambria Math" w:hAnsi="Cambria Math"/>
            <w:color w:val="595959" w:themeColor="text1" w:themeTint="A6"/>
            <w:sz w:val="16"/>
            <w:szCs w:val="18"/>
          </w:rPr>
          <m:t>× 100</m:t>
        </m:r>
      </m:oMath>
      <w:r>
        <w:rPr>
          <w:rFonts w:eastAsiaTheme="minorEastAsia"/>
          <w:i/>
          <w:color w:val="595959" w:themeColor="text1" w:themeTint="A6"/>
          <w:sz w:val="18"/>
          <w:szCs w:val="18"/>
        </w:rPr>
        <w:t xml:space="preserve"> </w:t>
      </w:r>
    </w:p>
    <w:p w14:paraId="34A434AC" w14:textId="06456F70" w:rsidR="00D5764F" w:rsidRPr="003432F6" w:rsidRDefault="00D5764F" w:rsidP="00D5764F">
      <w:pPr>
        <w:tabs>
          <w:tab w:val="left" w:pos="7469"/>
        </w:tabs>
        <w:spacing w:before="120" w:after="0"/>
        <w:ind w:right="-86"/>
        <w:rPr>
          <w:color w:val="595959" w:themeColor="text1" w:themeTint="A6"/>
          <w:sz w:val="18"/>
          <w:szCs w:val="18"/>
        </w:rPr>
      </w:pPr>
      <w:r w:rsidRPr="003432F6">
        <w:rPr>
          <w:i/>
          <w:color w:val="595959" w:themeColor="text1" w:themeTint="A6"/>
          <w:sz w:val="18"/>
          <w:szCs w:val="18"/>
        </w:rPr>
        <w:t>Where the baseline period energy consumption and reporting period energy consumption are accounted for being for t</w:t>
      </w:r>
      <w:r w:rsidR="006F268F" w:rsidRPr="003432F6">
        <w:rPr>
          <w:i/>
          <w:color w:val="595959" w:themeColor="text1" w:themeTint="A6"/>
          <w:sz w:val="18"/>
          <w:szCs w:val="18"/>
        </w:rPr>
        <w:t xml:space="preserve">he same organizational </w:t>
      </w:r>
      <w:proofErr w:type="gramStart"/>
      <w:r w:rsidR="006F268F" w:rsidRPr="003432F6">
        <w:rPr>
          <w:i/>
          <w:color w:val="595959" w:themeColor="text1" w:themeTint="A6"/>
          <w:sz w:val="18"/>
          <w:szCs w:val="18"/>
        </w:rPr>
        <w:t>boundary</w:t>
      </w:r>
      <w:r w:rsidRPr="003432F6">
        <w:rPr>
          <w:i/>
          <w:color w:val="595959" w:themeColor="text1" w:themeTint="A6"/>
          <w:sz w:val="18"/>
          <w:szCs w:val="18"/>
        </w:rPr>
        <w:t>(</w:t>
      </w:r>
      <w:proofErr w:type="spellStart"/>
      <w:proofErr w:type="gramEnd"/>
      <w:r w:rsidRPr="003432F6">
        <w:rPr>
          <w:i/>
          <w:color w:val="595959" w:themeColor="text1" w:themeTint="A6"/>
          <w:sz w:val="18"/>
          <w:szCs w:val="18"/>
        </w:rPr>
        <w:t>ies</w:t>
      </w:r>
      <w:proofErr w:type="spellEnd"/>
      <w:r w:rsidRPr="003432F6">
        <w:rPr>
          <w:i/>
          <w:color w:val="595959" w:themeColor="text1" w:themeTint="A6"/>
          <w:sz w:val="18"/>
          <w:szCs w:val="18"/>
        </w:rPr>
        <w:t>) and the two periods are equivalent in length. Energy consumption of either period should be normalized for significant variables (e.g. weather, production cycles, occupant, etc.)</w:t>
      </w:r>
      <w:r w:rsidR="00EB295D" w:rsidRPr="003432F6">
        <w:rPr>
          <w:i/>
          <w:color w:val="595959" w:themeColor="text1" w:themeTint="A6"/>
          <w:sz w:val="18"/>
          <w:szCs w:val="18"/>
        </w:rPr>
        <w:t xml:space="preserve"> </w:t>
      </w:r>
      <w:r w:rsidR="00D06139" w:rsidRPr="003432F6">
        <w:rPr>
          <w:i/>
          <w:color w:val="595959" w:themeColor="text1" w:themeTint="A6"/>
          <w:sz w:val="18"/>
          <w:szCs w:val="18"/>
        </w:rPr>
        <w:t xml:space="preserve">          </w:t>
      </w:r>
      <w:r w:rsidR="00D06139" w:rsidRPr="003432F6">
        <w:rPr>
          <w:color w:val="595959" w:themeColor="text1" w:themeTint="A6"/>
          <w:sz w:val="18"/>
          <w:szCs w:val="18"/>
        </w:rPr>
        <w:t xml:space="preserve">-- </w:t>
      </w:r>
      <w:r w:rsidR="00EB295D" w:rsidRPr="003432F6">
        <w:rPr>
          <w:color w:val="595959" w:themeColor="text1" w:themeTint="A6"/>
          <w:sz w:val="18"/>
          <w:szCs w:val="18"/>
        </w:rPr>
        <w:t xml:space="preserve">Delete this -- </w:t>
      </w:r>
    </w:p>
    <w:p w14:paraId="38BB1816" w14:textId="77777777" w:rsidR="00194602" w:rsidRPr="00AD15C6" w:rsidRDefault="00194602" w:rsidP="00194602">
      <w:pPr>
        <w:pStyle w:val="Heading1"/>
      </w:pPr>
      <w:r w:rsidRPr="00AD15C6">
        <w:lastRenderedPageBreak/>
        <w:t>Business Benefits Achieved</w:t>
      </w:r>
    </w:p>
    <w:p w14:paraId="7C97C840" w14:textId="6F288313" w:rsidR="00194602" w:rsidRDefault="00194602" w:rsidP="007B747A">
      <w:r w:rsidRPr="004B280D">
        <w:t>Add text here</w:t>
      </w:r>
      <w:r w:rsidR="00FC01E9">
        <w:rPr>
          <w:b/>
          <w:noProof/>
          <w:color w:val="000000" w:themeColor="text1"/>
        </w:rPr>
        <mc:AlternateContent>
          <mc:Choice Requires="wps">
            <w:drawing>
              <wp:inline distT="0" distB="0" distL="0" distR="0" wp14:anchorId="003956DC" wp14:editId="5A94B94A">
                <wp:extent cx="3476625" cy="7336465"/>
                <wp:effectExtent l="0" t="0" r="66675" b="17145"/>
                <wp:docPr id="15" name="Folded Corner 15"/>
                <wp:cNvGraphicFramePr/>
                <a:graphic xmlns:a="http://schemas.openxmlformats.org/drawingml/2006/main">
                  <a:graphicData uri="http://schemas.microsoft.com/office/word/2010/wordprocessingShape">
                    <wps:wsp>
                      <wps:cNvSpPr/>
                      <wps:spPr>
                        <a:xfrm>
                          <a:off x="0" y="0"/>
                          <a:ext cx="3476625" cy="7336465"/>
                        </a:xfrm>
                        <a:prstGeom prst="foldedCorner">
                          <a:avLst>
                            <a:gd name="adj" fmla="val 9387"/>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8BC84" w14:textId="1F92119F" w:rsidR="00FC01E9" w:rsidRDefault="00FC01E9" w:rsidP="00FC01E9">
                            <w:pPr>
                              <w:spacing w:after="0"/>
                              <w:rPr>
                                <w:rFonts w:ascii="Segoe UI" w:hAnsi="Segoe UI" w:cs="Segoe UI"/>
                                <w:color w:val="595959" w:themeColor="text1" w:themeTint="A6"/>
                                <w:sz w:val="18"/>
                                <w:szCs w:val="18"/>
                              </w:rPr>
                            </w:pPr>
                            <w:r w:rsidRPr="00D76BAB">
                              <w:rPr>
                                <w:rFonts w:ascii="Times New Roman" w:hAnsi="Times New Roman" w:cs="Times New Roman"/>
                                <w:color w:val="C00000"/>
                              </w:rPr>
                              <w:t>1.</w:t>
                            </w:r>
                            <w:r>
                              <w:rPr>
                                <w:rFonts w:ascii="Times New Roman" w:hAnsi="Times New Roman" w:cs="Times New Roman"/>
                                <w:color w:val="C00000"/>
                              </w:rPr>
                              <w:t>2</w:t>
                            </w:r>
                            <w:r w:rsidRPr="00D76BAB">
                              <w:rPr>
                                <w:rFonts w:ascii="Times New Roman" w:hAnsi="Times New Roman" w:cs="Times New Roman"/>
                                <w:color w:val="C00000"/>
                              </w:rPr>
                              <w:t>.</w:t>
                            </w:r>
                            <w:r w:rsidRPr="004B280D">
                              <w:rPr>
                                <w:rFonts w:ascii="Times New Roman" w:hAnsi="Times New Roman" w:cs="Times New Roman"/>
                                <w:b/>
                                <w:color w:val="C00000"/>
                              </w:rPr>
                              <w:t xml:space="preserve"> Business Benefits (Summary) </w:t>
                            </w:r>
                            <w:r w:rsidR="00D85D82">
                              <w:rPr>
                                <w:rFonts w:ascii="Times New Roman" w:hAnsi="Times New Roman" w:cs="Times New Roman"/>
                                <w:color w:val="C00000"/>
                              </w:rPr>
                              <w:t>– up to 10</w:t>
                            </w:r>
                            <w:r w:rsidRPr="00D85D82">
                              <w:rPr>
                                <w:rFonts w:ascii="Times New Roman" w:hAnsi="Times New Roman" w:cs="Times New Roman"/>
                                <w:color w:val="C00000"/>
                              </w:rPr>
                              <w:t xml:space="preserve"> points</w:t>
                            </w:r>
                          </w:p>
                          <w:p w14:paraId="774C8394" w14:textId="5062BFEF" w:rsidR="00EB295D" w:rsidRPr="00732886" w:rsidRDefault="00EB295D" w:rsidP="000A1128">
                            <w:pPr>
                              <w:rPr>
                                <w:rFonts w:ascii="Segoe UI" w:hAnsi="Segoe UI" w:cs="Segoe UI"/>
                                <w:color w:val="C00000"/>
                                <w:sz w:val="18"/>
                                <w:szCs w:val="18"/>
                              </w:rPr>
                            </w:pPr>
                            <w:r w:rsidRPr="00732886">
                              <w:rPr>
                                <w:rFonts w:ascii="Segoe UI" w:hAnsi="Segoe UI" w:cs="Segoe UI"/>
                                <w:color w:val="C00000"/>
                                <w:sz w:val="18"/>
                                <w:szCs w:val="18"/>
                              </w:rPr>
                              <w:t>Summarize</w:t>
                            </w:r>
                            <w:r w:rsidR="00D85D82">
                              <w:rPr>
                                <w:rFonts w:ascii="Segoe UI" w:hAnsi="Segoe UI" w:cs="Segoe UI"/>
                                <w:color w:val="C00000"/>
                                <w:sz w:val="18"/>
                                <w:szCs w:val="18"/>
                              </w:rPr>
                              <w:t xml:space="preserve"> your</w:t>
                            </w:r>
                            <w:r w:rsidR="00FC01E9" w:rsidRPr="00732886">
                              <w:rPr>
                                <w:rFonts w:ascii="Segoe UI" w:hAnsi="Segoe UI" w:cs="Segoe UI"/>
                                <w:color w:val="C00000"/>
                                <w:sz w:val="18"/>
                                <w:szCs w:val="18"/>
                              </w:rPr>
                              <w:t xml:space="preserve"> organization’s accomplishments</w:t>
                            </w:r>
                            <w:r w:rsidRPr="00732886">
                              <w:rPr>
                                <w:rFonts w:ascii="Segoe UI" w:hAnsi="Segoe UI" w:cs="Segoe UI"/>
                                <w:color w:val="C00000"/>
                                <w:sz w:val="18"/>
                                <w:szCs w:val="18"/>
                              </w:rPr>
                              <w:t xml:space="preserve">/business benefits from implementing ISO 50001, </w:t>
                            </w:r>
                            <w:r w:rsidR="00FC01E9" w:rsidRPr="00732886">
                              <w:rPr>
                                <w:rFonts w:ascii="Segoe UI" w:hAnsi="Segoe UI" w:cs="Segoe UI"/>
                                <w:color w:val="C00000"/>
                                <w:sz w:val="18"/>
                                <w:szCs w:val="18"/>
                              </w:rPr>
                              <w:t>such as achieved energy performance improvement, annual energy savings and energy cost savings, CO</w:t>
                            </w:r>
                            <w:r w:rsidR="00FC01E9" w:rsidRPr="00732886">
                              <w:rPr>
                                <w:rFonts w:ascii="Segoe UI" w:hAnsi="Segoe UI" w:cs="Segoe UI"/>
                                <w:color w:val="C00000"/>
                                <w:sz w:val="18"/>
                                <w:szCs w:val="18"/>
                                <w:vertAlign w:val="subscript"/>
                              </w:rPr>
                              <w:t>2</w:t>
                            </w:r>
                            <w:r w:rsidR="009B020C" w:rsidRPr="00732886">
                              <w:rPr>
                                <w:rFonts w:ascii="Segoe UI" w:hAnsi="Segoe UI" w:cs="Segoe UI"/>
                                <w:color w:val="C00000"/>
                                <w:sz w:val="18"/>
                                <w:szCs w:val="18"/>
                              </w:rPr>
                              <w:t xml:space="preserve">-e </w:t>
                            </w:r>
                            <w:r w:rsidR="00FC01E9" w:rsidRPr="00732886">
                              <w:rPr>
                                <w:rFonts w:ascii="Segoe UI" w:hAnsi="Segoe UI" w:cs="Segoe UI"/>
                                <w:color w:val="C00000"/>
                                <w:sz w:val="18"/>
                                <w:szCs w:val="18"/>
                              </w:rPr>
                              <w:t xml:space="preserve">reduction resulting from </w:t>
                            </w:r>
                            <w:proofErr w:type="spellStart"/>
                            <w:r w:rsidR="00FC01E9" w:rsidRPr="00732886">
                              <w:rPr>
                                <w:rFonts w:ascii="Segoe UI" w:hAnsi="Segoe UI" w:cs="Segoe UI"/>
                                <w:color w:val="C00000"/>
                                <w:sz w:val="18"/>
                                <w:szCs w:val="18"/>
                              </w:rPr>
                              <w:t>EnMS</w:t>
                            </w:r>
                            <w:proofErr w:type="spellEnd"/>
                            <w:r w:rsidR="00FC01E9" w:rsidRPr="00732886">
                              <w:rPr>
                                <w:rFonts w:ascii="Segoe UI" w:hAnsi="Segoe UI" w:cs="Segoe UI"/>
                                <w:color w:val="C00000"/>
                                <w:sz w:val="18"/>
                                <w:szCs w:val="18"/>
                              </w:rPr>
                              <w:t xml:space="preserve"> efforts, and non-financial benefits. </w:t>
                            </w:r>
                          </w:p>
                          <w:p w14:paraId="4212B5CC" w14:textId="6D614056" w:rsidR="00D5764F" w:rsidRPr="00EB295D" w:rsidRDefault="009756DA" w:rsidP="00EB295D">
                            <w:pPr>
                              <w:pStyle w:val="ListParagraph"/>
                              <w:numPr>
                                <w:ilvl w:val="0"/>
                                <w:numId w:val="11"/>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Some</w:t>
                            </w:r>
                            <w:r w:rsidR="00EB295D">
                              <w:rPr>
                                <w:rFonts w:ascii="Segoe UI" w:hAnsi="Segoe UI" w:cs="Segoe UI"/>
                                <w:color w:val="595959" w:themeColor="text1" w:themeTint="A6"/>
                                <w:sz w:val="18"/>
                                <w:szCs w:val="18"/>
                              </w:rPr>
                              <w:t xml:space="preserve"> benefits will be addressed in more detail later in the case study– this section provides a high-level summary.</w:t>
                            </w:r>
                          </w:p>
                          <w:p w14:paraId="02B97DE0" w14:textId="77777777" w:rsidR="00D5764F" w:rsidRDefault="00D5764F" w:rsidP="00D5764F">
                            <w:pPr>
                              <w:pStyle w:val="ListParagraph"/>
                              <w:numPr>
                                <w:ilvl w:val="0"/>
                                <w:numId w:val="11"/>
                              </w:numPr>
                              <w:rPr>
                                <w:rFonts w:ascii="Segoe UI" w:hAnsi="Segoe UI" w:cs="Segoe UI"/>
                                <w:color w:val="595959" w:themeColor="text1" w:themeTint="A6"/>
                                <w:sz w:val="18"/>
                                <w:szCs w:val="18"/>
                              </w:rPr>
                            </w:pPr>
                            <w:r w:rsidRPr="00D5764F">
                              <w:rPr>
                                <w:rFonts w:ascii="Segoe UI" w:hAnsi="Segoe UI" w:cs="Segoe UI"/>
                                <w:color w:val="595959" w:themeColor="text1" w:themeTint="A6"/>
                                <w:sz w:val="18"/>
                                <w:szCs w:val="18"/>
                              </w:rPr>
                              <w:t>For cost savings, please conv</w:t>
                            </w:r>
                            <w:r>
                              <w:rPr>
                                <w:rFonts w:ascii="Segoe UI" w:hAnsi="Segoe UI" w:cs="Segoe UI"/>
                                <w:color w:val="595959" w:themeColor="text1" w:themeTint="A6"/>
                                <w:sz w:val="18"/>
                                <w:szCs w:val="18"/>
                              </w:rPr>
                              <w:t>ert to the U.S. dollar currency.</w:t>
                            </w:r>
                          </w:p>
                          <w:p w14:paraId="114474ED" w14:textId="22748C25" w:rsidR="004420DF" w:rsidRPr="00EE7119" w:rsidRDefault="004420DF" w:rsidP="004420DF">
                            <w:pPr>
                              <w:rPr>
                                <w:rFonts w:ascii="Segoe UI" w:hAnsi="Segoe UI" w:cs="Segoe UI"/>
                                <w:b/>
                                <w:color w:val="595959" w:themeColor="text1" w:themeTint="A6"/>
                                <w:sz w:val="20"/>
                                <w:szCs w:val="20"/>
                              </w:rPr>
                            </w:pPr>
                            <w:r w:rsidRPr="00EE7119">
                              <w:rPr>
                                <w:rFonts w:ascii="Segoe UI" w:hAnsi="Segoe UI" w:cs="Segoe UI"/>
                                <w:b/>
                                <w:color w:val="595959" w:themeColor="text1" w:themeTint="A6"/>
                                <w:sz w:val="20"/>
                                <w:szCs w:val="20"/>
                              </w:rPr>
                              <w:t>General guidance:</w:t>
                            </w:r>
                          </w:p>
                          <w:p w14:paraId="454C2CE4" w14:textId="23BCA742" w:rsidR="00DE5133" w:rsidRDefault="00DE5133"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Review </w:t>
                            </w:r>
                            <w:hyperlink r:id="rId10" w:history="1">
                              <w:r>
                                <w:rPr>
                                  <w:rStyle w:val="Hyperlink"/>
                                  <w:rFonts w:ascii="Segoe UI" w:hAnsi="Segoe UI" w:cs="Segoe UI"/>
                                  <w:sz w:val="18"/>
                                  <w:szCs w:val="18"/>
                                </w:rPr>
                                <w:t>Official R</w:t>
                              </w:r>
                              <w:r w:rsidRPr="00DE5133">
                                <w:rPr>
                                  <w:rStyle w:val="Hyperlink"/>
                                  <w:rFonts w:ascii="Segoe UI" w:hAnsi="Segoe UI" w:cs="Segoe UI"/>
                                  <w:sz w:val="18"/>
                                  <w:szCs w:val="18"/>
                                </w:rPr>
                                <w:t>ules</w:t>
                              </w:r>
                            </w:hyperlink>
                          </w:p>
                          <w:p w14:paraId="078DB882" w14:textId="3948370C" w:rsidR="00B4580F" w:rsidRDefault="00B4580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To ensure you receive important updates, send an email to </w:t>
                            </w:r>
                            <w:hyperlink r:id="rId11" w:history="1">
                              <w:r w:rsidRPr="00965E02">
                                <w:rPr>
                                  <w:rStyle w:val="Hyperlink"/>
                                  <w:rFonts w:ascii="Segoe UI" w:hAnsi="Segoe UI" w:cs="Segoe UI"/>
                                  <w:sz w:val="18"/>
                                  <w:szCs w:val="18"/>
                                </w:rPr>
                                <w:t>EMWG@energetics.com</w:t>
                              </w:r>
                            </w:hyperlink>
                            <w:r>
                              <w:rPr>
                                <w:rFonts w:ascii="Segoe UI" w:hAnsi="Segoe UI" w:cs="Segoe UI"/>
                                <w:color w:val="595959" w:themeColor="text1" w:themeTint="A6"/>
                                <w:sz w:val="18"/>
                                <w:szCs w:val="18"/>
                              </w:rPr>
                              <w:t xml:space="preserve"> with your name, company (and facility name if applicable), and country. </w:t>
                            </w:r>
                          </w:p>
                          <w:p w14:paraId="3E00D0E6" w14:textId="4F1F6A6D" w:rsidR="009756DA" w:rsidRDefault="009756DA"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For questions, send email to </w:t>
                            </w:r>
                            <w:hyperlink r:id="rId12" w:history="1">
                              <w:r w:rsidRPr="00965E02">
                                <w:rPr>
                                  <w:rStyle w:val="Hyperlink"/>
                                  <w:rFonts w:ascii="Segoe UI" w:hAnsi="Segoe UI" w:cs="Segoe UI"/>
                                  <w:sz w:val="18"/>
                                  <w:szCs w:val="18"/>
                                </w:rPr>
                                <w:t>EMWG@energetics.com</w:t>
                              </w:r>
                            </w:hyperlink>
                            <w:r>
                              <w:rPr>
                                <w:rFonts w:ascii="Segoe UI" w:hAnsi="Segoe UI" w:cs="Segoe UI"/>
                                <w:color w:val="595959" w:themeColor="text1" w:themeTint="A6"/>
                                <w:sz w:val="18"/>
                                <w:szCs w:val="18"/>
                              </w:rPr>
                              <w:t xml:space="preserve">. When appropriate, questions and responses will be posted to the </w:t>
                            </w:r>
                            <w:hyperlink r:id="rId13" w:history="1">
                              <w:r w:rsidRPr="003432F6">
                                <w:rPr>
                                  <w:rStyle w:val="Hyperlink"/>
                                  <w:rFonts w:ascii="Segoe UI" w:hAnsi="Segoe UI" w:cs="Segoe UI"/>
                                  <w:sz w:val="18"/>
                                  <w:szCs w:val="18"/>
                                </w:rPr>
                                <w:t>FAQ page</w:t>
                              </w:r>
                            </w:hyperlink>
                            <w:r>
                              <w:rPr>
                                <w:rFonts w:ascii="Segoe UI" w:hAnsi="Segoe UI" w:cs="Segoe UI"/>
                                <w:color w:val="595959" w:themeColor="text1" w:themeTint="A6"/>
                                <w:sz w:val="18"/>
                                <w:szCs w:val="18"/>
                              </w:rPr>
                              <w:t xml:space="preserve"> without attribution and sent via email to those who requested updates.</w:t>
                            </w:r>
                          </w:p>
                          <w:p w14:paraId="7FDD341E" w14:textId="5C568369" w:rsidR="00EE7119" w:rsidRDefault="00EE7119"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Text in </w:t>
                            </w:r>
                            <w:r w:rsidRPr="00EE7119">
                              <w:rPr>
                                <w:rFonts w:ascii="Segoe UI" w:hAnsi="Segoe UI" w:cs="Segoe UI"/>
                                <w:b/>
                                <w:color w:val="C00000"/>
                                <w:sz w:val="18"/>
                                <w:szCs w:val="18"/>
                              </w:rPr>
                              <w:t>Red</w:t>
                            </w:r>
                            <w:r>
                              <w:rPr>
                                <w:rFonts w:ascii="Segoe UI" w:hAnsi="Segoe UI" w:cs="Segoe UI"/>
                                <w:color w:val="595959" w:themeColor="text1" w:themeTint="A6"/>
                                <w:sz w:val="18"/>
                                <w:szCs w:val="18"/>
                              </w:rPr>
                              <w:t xml:space="preserve"> = evaluation criteria (e.g., Business Benefits). The selection committee looks for case studies that include a high-quality and replicable description of ISO 50001 implementation and resulting business benefits. </w:t>
                            </w:r>
                          </w:p>
                          <w:p w14:paraId="06976DF5" w14:textId="1925A8F9" w:rsidR="00EE7119" w:rsidRDefault="00EE7119"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Gray text = additional guidance and examples of topics to address</w:t>
                            </w:r>
                          </w:p>
                          <w:p w14:paraId="000526E1" w14:textId="77777777" w:rsidR="004420DF" w:rsidRDefault="004420D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Tell a story. Explain how your organization was innovative, and why your approaches and accomplishments are important. </w:t>
                            </w:r>
                          </w:p>
                          <w:p w14:paraId="1FEE2E86" w14:textId="5C568FF3" w:rsidR="004420DF" w:rsidRDefault="004420D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Rather than just state that you did an energy management activity, </w:t>
                            </w:r>
                            <w:r w:rsidR="00EB295D">
                              <w:rPr>
                                <w:rFonts w:ascii="Segoe UI" w:hAnsi="Segoe UI" w:cs="Segoe UI"/>
                                <w:color w:val="595959" w:themeColor="text1" w:themeTint="A6"/>
                                <w:sz w:val="18"/>
                                <w:szCs w:val="18"/>
                              </w:rPr>
                              <w:t>provide more information such as a description</w:t>
                            </w:r>
                            <w:r>
                              <w:rPr>
                                <w:rFonts w:ascii="Segoe UI" w:hAnsi="Segoe UI" w:cs="Segoe UI"/>
                                <w:color w:val="595959" w:themeColor="text1" w:themeTint="A6"/>
                                <w:sz w:val="18"/>
                                <w:szCs w:val="18"/>
                              </w:rPr>
                              <w:t xml:space="preserve"> of how </w:t>
                            </w:r>
                            <w:r w:rsidR="00EB295D">
                              <w:rPr>
                                <w:rFonts w:ascii="Segoe UI" w:hAnsi="Segoe UI" w:cs="Segoe UI"/>
                                <w:color w:val="595959" w:themeColor="text1" w:themeTint="A6"/>
                                <w:sz w:val="18"/>
                                <w:szCs w:val="18"/>
                              </w:rPr>
                              <w:t xml:space="preserve">you </w:t>
                            </w:r>
                            <w:r>
                              <w:rPr>
                                <w:rFonts w:ascii="Segoe UI" w:hAnsi="Segoe UI" w:cs="Segoe UI"/>
                                <w:color w:val="595959" w:themeColor="text1" w:themeTint="A6"/>
                                <w:sz w:val="18"/>
                                <w:szCs w:val="18"/>
                              </w:rPr>
                              <w:t>did it</w:t>
                            </w:r>
                            <w:r w:rsidR="00EB295D">
                              <w:rPr>
                                <w:rFonts w:ascii="Segoe UI" w:hAnsi="Segoe UI" w:cs="Segoe UI"/>
                                <w:color w:val="595959" w:themeColor="text1" w:themeTint="A6"/>
                                <w:sz w:val="18"/>
                                <w:szCs w:val="18"/>
                              </w:rPr>
                              <w:t>, tools that were helpful, and resources used or leveraged</w:t>
                            </w:r>
                            <w:r w:rsidR="00EE7119">
                              <w:rPr>
                                <w:rFonts w:ascii="Segoe UI" w:hAnsi="Segoe UI" w:cs="Segoe UI"/>
                                <w:color w:val="595959" w:themeColor="text1" w:themeTint="A6"/>
                                <w:sz w:val="18"/>
                                <w:szCs w:val="18"/>
                              </w:rPr>
                              <w:t xml:space="preserve"> from elsewhere within your organization</w:t>
                            </w:r>
                            <w:r>
                              <w:rPr>
                                <w:rFonts w:ascii="Segoe UI" w:hAnsi="Segoe UI" w:cs="Segoe UI"/>
                                <w:color w:val="595959" w:themeColor="text1" w:themeTint="A6"/>
                                <w:sz w:val="18"/>
                                <w:szCs w:val="18"/>
                              </w:rPr>
                              <w:t xml:space="preserve">. </w:t>
                            </w:r>
                            <w:r w:rsidR="00EE7119">
                              <w:rPr>
                                <w:rFonts w:ascii="Segoe UI" w:hAnsi="Segoe UI" w:cs="Segoe UI"/>
                                <w:color w:val="595959" w:themeColor="text1" w:themeTint="A6"/>
                                <w:sz w:val="18"/>
                                <w:szCs w:val="18"/>
                              </w:rPr>
                              <w:t xml:space="preserve">The insights you share will help other organizations understand how to implement an </w:t>
                            </w:r>
                            <w:proofErr w:type="spellStart"/>
                            <w:r w:rsidR="00EE7119">
                              <w:rPr>
                                <w:rFonts w:ascii="Segoe UI" w:hAnsi="Segoe UI" w:cs="Segoe UI"/>
                                <w:color w:val="595959" w:themeColor="text1" w:themeTint="A6"/>
                                <w:sz w:val="18"/>
                                <w:szCs w:val="18"/>
                              </w:rPr>
                              <w:t>EnMS</w:t>
                            </w:r>
                            <w:proofErr w:type="spellEnd"/>
                            <w:r w:rsidR="00EE7119">
                              <w:rPr>
                                <w:rFonts w:ascii="Segoe UI" w:hAnsi="Segoe UI" w:cs="Segoe UI"/>
                                <w:color w:val="595959" w:themeColor="text1" w:themeTint="A6"/>
                                <w:sz w:val="18"/>
                                <w:szCs w:val="18"/>
                              </w:rPr>
                              <w:t xml:space="preserve">. </w:t>
                            </w:r>
                          </w:p>
                          <w:p w14:paraId="6681E003" w14:textId="21FF3821" w:rsidR="00EB295D" w:rsidRPr="00EE7119" w:rsidRDefault="00EB295D" w:rsidP="00EB295D">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The program encourages use of subheadings such as “Business Benefits Achieved” and organizations may add other subheadings as needed. Please don’t use numbered items in red, such as: “1.2. Business Benefits (Summary) and 1.3. Organizational.  </w:t>
                            </w:r>
                          </w:p>
                          <w:p w14:paraId="510BB59F" w14:textId="77777777" w:rsidR="00EB295D" w:rsidRPr="00EB295D" w:rsidRDefault="00EB295D" w:rsidP="00EB295D">
                            <w:pPr>
                              <w:jc w:val="center"/>
                              <w:rPr>
                                <w:rFonts w:ascii="Segoe UI" w:hAnsi="Segoe UI" w:cs="Segoe UI"/>
                                <w:color w:val="595959" w:themeColor="text1" w:themeTint="A6"/>
                                <w:sz w:val="18"/>
                                <w:szCs w:val="18"/>
                              </w:rPr>
                            </w:pPr>
                            <w:r w:rsidRPr="00EB295D">
                              <w:rPr>
                                <w:rFonts w:ascii="Segoe UI" w:hAnsi="Segoe UI" w:cs="Segoe UI"/>
                                <w:color w:val="595959" w:themeColor="text1" w:themeTint="A6"/>
                                <w:sz w:val="18"/>
                                <w:szCs w:val="18"/>
                              </w:rPr>
                              <w:t>--Delete these boxes for final submission –</w:t>
                            </w:r>
                          </w:p>
                          <w:p w14:paraId="6C7D5D28" w14:textId="77777777" w:rsidR="004420DF" w:rsidRPr="00285906" w:rsidRDefault="004420DF" w:rsidP="004420DF">
                            <w:pPr>
                              <w:rPr>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3956DC" id="Folded Corner 15" o:spid="_x0000_s1027" type="#_x0000_t65" style="width:273.75pt;height:5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" adj="19572" fillcolor="white [3212]" strokecolor="#c00000">
                <v:stroke joinstyle="miter"/>
                <v:textbox>
                  <w:txbxContent>
                    <w:p w14:paraId="7628BC84" w14:textId="1F92119F" w:rsidR="00FC01E9" w:rsidRDefault="00FC01E9" w:rsidP="00FC01E9">
                      <w:pPr>
                        <w:spacing w:after="0"/>
                        <w:rPr>
                          <w:rFonts w:ascii="Segoe UI" w:hAnsi="Segoe UI" w:cs="Segoe UI"/>
                          <w:color w:val="595959" w:themeColor="text1" w:themeTint="A6"/>
                          <w:sz w:val="18"/>
                          <w:szCs w:val="18"/>
                        </w:rPr>
                      </w:pPr>
                      <w:r w:rsidRPr="00D76BAB">
                        <w:rPr>
                          <w:rFonts w:ascii="Times New Roman" w:hAnsi="Times New Roman" w:cs="Times New Roman"/>
                          <w:color w:val="C00000"/>
                        </w:rPr>
                        <w:t>1.</w:t>
                      </w:r>
                      <w:r>
                        <w:rPr>
                          <w:rFonts w:ascii="Times New Roman" w:hAnsi="Times New Roman" w:cs="Times New Roman"/>
                          <w:color w:val="C00000"/>
                        </w:rPr>
                        <w:t>2</w:t>
                      </w:r>
                      <w:r w:rsidRPr="00D76BAB">
                        <w:rPr>
                          <w:rFonts w:ascii="Times New Roman" w:hAnsi="Times New Roman" w:cs="Times New Roman"/>
                          <w:color w:val="C00000"/>
                        </w:rPr>
                        <w:t>.</w:t>
                      </w:r>
                      <w:r w:rsidRPr="004B280D">
                        <w:rPr>
                          <w:rFonts w:ascii="Times New Roman" w:hAnsi="Times New Roman" w:cs="Times New Roman"/>
                          <w:b/>
                          <w:color w:val="C00000"/>
                        </w:rPr>
                        <w:t xml:space="preserve"> Business Benefits (Summary) </w:t>
                      </w:r>
                      <w:r w:rsidR="00D85D82">
                        <w:rPr>
                          <w:rFonts w:ascii="Times New Roman" w:hAnsi="Times New Roman" w:cs="Times New Roman"/>
                          <w:color w:val="C00000"/>
                        </w:rPr>
                        <w:t>– up to 10</w:t>
                      </w:r>
                      <w:r w:rsidRPr="00D85D82">
                        <w:rPr>
                          <w:rFonts w:ascii="Times New Roman" w:hAnsi="Times New Roman" w:cs="Times New Roman"/>
                          <w:color w:val="C00000"/>
                        </w:rPr>
                        <w:t xml:space="preserve"> points</w:t>
                      </w:r>
                    </w:p>
                    <w:p w14:paraId="774C8394" w14:textId="5062BFEF" w:rsidR="00EB295D" w:rsidRPr="00732886" w:rsidRDefault="00EB295D" w:rsidP="000A1128">
                      <w:pPr>
                        <w:rPr>
                          <w:rFonts w:ascii="Segoe UI" w:hAnsi="Segoe UI" w:cs="Segoe UI"/>
                          <w:color w:val="C00000"/>
                          <w:sz w:val="18"/>
                          <w:szCs w:val="18"/>
                        </w:rPr>
                      </w:pPr>
                      <w:r w:rsidRPr="00732886">
                        <w:rPr>
                          <w:rFonts w:ascii="Segoe UI" w:hAnsi="Segoe UI" w:cs="Segoe UI"/>
                          <w:color w:val="C00000"/>
                          <w:sz w:val="18"/>
                          <w:szCs w:val="18"/>
                        </w:rPr>
                        <w:t>Summarize</w:t>
                      </w:r>
                      <w:r w:rsidR="00D85D82">
                        <w:rPr>
                          <w:rFonts w:ascii="Segoe UI" w:hAnsi="Segoe UI" w:cs="Segoe UI"/>
                          <w:color w:val="C00000"/>
                          <w:sz w:val="18"/>
                          <w:szCs w:val="18"/>
                        </w:rPr>
                        <w:t xml:space="preserve"> your</w:t>
                      </w:r>
                      <w:r w:rsidR="00FC01E9" w:rsidRPr="00732886">
                        <w:rPr>
                          <w:rFonts w:ascii="Segoe UI" w:hAnsi="Segoe UI" w:cs="Segoe UI"/>
                          <w:color w:val="C00000"/>
                          <w:sz w:val="18"/>
                          <w:szCs w:val="18"/>
                        </w:rPr>
                        <w:t xml:space="preserve"> organization’s accomplishments</w:t>
                      </w:r>
                      <w:r w:rsidRPr="00732886">
                        <w:rPr>
                          <w:rFonts w:ascii="Segoe UI" w:hAnsi="Segoe UI" w:cs="Segoe UI"/>
                          <w:color w:val="C00000"/>
                          <w:sz w:val="18"/>
                          <w:szCs w:val="18"/>
                        </w:rPr>
                        <w:t xml:space="preserve">/business benefits from implementing ISO 50001, </w:t>
                      </w:r>
                      <w:r w:rsidR="00FC01E9" w:rsidRPr="00732886">
                        <w:rPr>
                          <w:rFonts w:ascii="Segoe UI" w:hAnsi="Segoe UI" w:cs="Segoe UI"/>
                          <w:color w:val="C00000"/>
                          <w:sz w:val="18"/>
                          <w:szCs w:val="18"/>
                        </w:rPr>
                        <w:t>such as achieved energy performance improvement, annual energy savings and energy cost savings, CO</w:t>
                      </w:r>
                      <w:r w:rsidR="00FC01E9" w:rsidRPr="00732886">
                        <w:rPr>
                          <w:rFonts w:ascii="Segoe UI" w:hAnsi="Segoe UI" w:cs="Segoe UI"/>
                          <w:color w:val="C00000"/>
                          <w:sz w:val="18"/>
                          <w:szCs w:val="18"/>
                          <w:vertAlign w:val="subscript"/>
                        </w:rPr>
                        <w:t>2</w:t>
                      </w:r>
                      <w:r w:rsidR="009B020C" w:rsidRPr="00732886">
                        <w:rPr>
                          <w:rFonts w:ascii="Segoe UI" w:hAnsi="Segoe UI" w:cs="Segoe UI"/>
                          <w:color w:val="C00000"/>
                          <w:sz w:val="18"/>
                          <w:szCs w:val="18"/>
                        </w:rPr>
                        <w:t xml:space="preserve">-e </w:t>
                      </w:r>
                      <w:r w:rsidR="00FC01E9" w:rsidRPr="00732886">
                        <w:rPr>
                          <w:rFonts w:ascii="Segoe UI" w:hAnsi="Segoe UI" w:cs="Segoe UI"/>
                          <w:color w:val="C00000"/>
                          <w:sz w:val="18"/>
                          <w:szCs w:val="18"/>
                        </w:rPr>
                        <w:t xml:space="preserve">reduction resulting from EnMS efforts, and non-financial benefits. </w:t>
                      </w:r>
                    </w:p>
                    <w:p w14:paraId="4212B5CC" w14:textId="6D614056" w:rsidR="00D5764F" w:rsidRPr="00EB295D" w:rsidRDefault="009756DA" w:rsidP="00EB295D">
                      <w:pPr>
                        <w:pStyle w:val="ListParagraph"/>
                        <w:numPr>
                          <w:ilvl w:val="0"/>
                          <w:numId w:val="11"/>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Some</w:t>
                      </w:r>
                      <w:r w:rsidR="00EB295D">
                        <w:rPr>
                          <w:rFonts w:ascii="Segoe UI" w:hAnsi="Segoe UI" w:cs="Segoe UI"/>
                          <w:color w:val="595959" w:themeColor="text1" w:themeTint="A6"/>
                          <w:sz w:val="18"/>
                          <w:szCs w:val="18"/>
                        </w:rPr>
                        <w:t xml:space="preserve"> benefits will be addressed in more detail later in the case study– this section provides a high-level summary.</w:t>
                      </w:r>
                    </w:p>
                    <w:p w14:paraId="02B97DE0" w14:textId="77777777" w:rsidR="00D5764F" w:rsidRDefault="00D5764F" w:rsidP="00D5764F">
                      <w:pPr>
                        <w:pStyle w:val="ListParagraph"/>
                        <w:numPr>
                          <w:ilvl w:val="0"/>
                          <w:numId w:val="11"/>
                        </w:numPr>
                        <w:rPr>
                          <w:rFonts w:ascii="Segoe UI" w:hAnsi="Segoe UI" w:cs="Segoe UI"/>
                          <w:color w:val="595959" w:themeColor="text1" w:themeTint="A6"/>
                          <w:sz w:val="18"/>
                          <w:szCs w:val="18"/>
                        </w:rPr>
                      </w:pPr>
                      <w:r w:rsidRPr="00D5764F">
                        <w:rPr>
                          <w:rFonts w:ascii="Segoe UI" w:hAnsi="Segoe UI" w:cs="Segoe UI"/>
                          <w:color w:val="595959" w:themeColor="text1" w:themeTint="A6"/>
                          <w:sz w:val="18"/>
                          <w:szCs w:val="18"/>
                        </w:rPr>
                        <w:t>For cost savings, please conv</w:t>
                      </w:r>
                      <w:r>
                        <w:rPr>
                          <w:rFonts w:ascii="Segoe UI" w:hAnsi="Segoe UI" w:cs="Segoe UI"/>
                          <w:color w:val="595959" w:themeColor="text1" w:themeTint="A6"/>
                          <w:sz w:val="18"/>
                          <w:szCs w:val="18"/>
                        </w:rPr>
                        <w:t>ert to the U.S. dollar currency.</w:t>
                      </w:r>
                    </w:p>
                    <w:p w14:paraId="114474ED" w14:textId="22748C25" w:rsidR="004420DF" w:rsidRPr="00EE7119" w:rsidRDefault="004420DF" w:rsidP="004420DF">
                      <w:pPr>
                        <w:rPr>
                          <w:rFonts w:ascii="Segoe UI" w:hAnsi="Segoe UI" w:cs="Segoe UI"/>
                          <w:b/>
                          <w:color w:val="595959" w:themeColor="text1" w:themeTint="A6"/>
                          <w:sz w:val="20"/>
                          <w:szCs w:val="20"/>
                        </w:rPr>
                      </w:pPr>
                      <w:r w:rsidRPr="00EE7119">
                        <w:rPr>
                          <w:rFonts w:ascii="Segoe UI" w:hAnsi="Segoe UI" w:cs="Segoe UI"/>
                          <w:b/>
                          <w:color w:val="595959" w:themeColor="text1" w:themeTint="A6"/>
                          <w:sz w:val="20"/>
                          <w:szCs w:val="20"/>
                        </w:rPr>
                        <w:t>General guidance:</w:t>
                      </w:r>
                    </w:p>
                    <w:p w14:paraId="454C2CE4" w14:textId="23BCA742" w:rsidR="00DE5133" w:rsidRDefault="00DE5133"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Review </w:t>
                      </w:r>
                      <w:hyperlink r:id="rId14" w:history="1">
                        <w:r>
                          <w:rPr>
                            <w:rStyle w:val="Hyperlink"/>
                            <w:rFonts w:ascii="Segoe UI" w:hAnsi="Segoe UI" w:cs="Segoe UI"/>
                            <w:sz w:val="18"/>
                            <w:szCs w:val="18"/>
                          </w:rPr>
                          <w:t>Official R</w:t>
                        </w:r>
                        <w:r w:rsidRPr="00DE5133">
                          <w:rPr>
                            <w:rStyle w:val="Hyperlink"/>
                            <w:rFonts w:ascii="Segoe UI" w:hAnsi="Segoe UI" w:cs="Segoe UI"/>
                            <w:sz w:val="18"/>
                            <w:szCs w:val="18"/>
                          </w:rPr>
                          <w:t>ules</w:t>
                        </w:r>
                      </w:hyperlink>
                    </w:p>
                    <w:p w14:paraId="078DB882" w14:textId="3948370C" w:rsidR="00B4580F" w:rsidRDefault="00B4580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To ensure you receive important updates, send an email to </w:t>
                      </w:r>
                      <w:hyperlink r:id="rId15" w:history="1">
                        <w:r w:rsidRPr="00965E02">
                          <w:rPr>
                            <w:rStyle w:val="Hyperlink"/>
                            <w:rFonts w:ascii="Segoe UI" w:hAnsi="Segoe UI" w:cs="Segoe UI"/>
                            <w:sz w:val="18"/>
                            <w:szCs w:val="18"/>
                          </w:rPr>
                          <w:t>EMWG@energetics.com</w:t>
                        </w:r>
                      </w:hyperlink>
                      <w:r>
                        <w:rPr>
                          <w:rFonts w:ascii="Segoe UI" w:hAnsi="Segoe UI" w:cs="Segoe UI"/>
                          <w:color w:val="595959" w:themeColor="text1" w:themeTint="A6"/>
                          <w:sz w:val="18"/>
                          <w:szCs w:val="18"/>
                        </w:rPr>
                        <w:t xml:space="preserve"> with your name, company (and facility name if applicable), and country. </w:t>
                      </w:r>
                    </w:p>
                    <w:p w14:paraId="3E00D0E6" w14:textId="4F1F6A6D" w:rsidR="009756DA" w:rsidRDefault="009756DA"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For questions, send email to </w:t>
                      </w:r>
                      <w:hyperlink r:id="rId16" w:history="1">
                        <w:r w:rsidRPr="00965E02">
                          <w:rPr>
                            <w:rStyle w:val="Hyperlink"/>
                            <w:rFonts w:ascii="Segoe UI" w:hAnsi="Segoe UI" w:cs="Segoe UI"/>
                            <w:sz w:val="18"/>
                            <w:szCs w:val="18"/>
                          </w:rPr>
                          <w:t>EMWG@energetics.com</w:t>
                        </w:r>
                      </w:hyperlink>
                      <w:r>
                        <w:rPr>
                          <w:rFonts w:ascii="Segoe UI" w:hAnsi="Segoe UI" w:cs="Segoe UI"/>
                          <w:color w:val="595959" w:themeColor="text1" w:themeTint="A6"/>
                          <w:sz w:val="18"/>
                          <w:szCs w:val="18"/>
                        </w:rPr>
                        <w:t xml:space="preserve">. When appropriate, questions and responses will be posted to the </w:t>
                      </w:r>
                      <w:hyperlink r:id="rId17" w:history="1">
                        <w:r w:rsidRPr="003432F6">
                          <w:rPr>
                            <w:rStyle w:val="Hyperlink"/>
                            <w:rFonts w:ascii="Segoe UI" w:hAnsi="Segoe UI" w:cs="Segoe UI"/>
                            <w:sz w:val="18"/>
                            <w:szCs w:val="18"/>
                          </w:rPr>
                          <w:t>FAQ page</w:t>
                        </w:r>
                      </w:hyperlink>
                      <w:r>
                        <w:rPr>
                          <w:rFonts w:ascii="Segoe UI" w:hAnsi="Segoe UI" w:cs="Segoe UI"/>
                          <w:color w:val="595959" w:themeColor="text1" w:themeTint="A6"/>
                          <w:sz w:val="18"/>
                          <w:szCs w:val="18"/>
                        </w:rPr>
                        <w:t xml:space="preserve"> without attribution and sent via email to those who requested updates.</w:t>
                      </w:r>
                    </w:p>
                    <w:p w14:paraId="7FDD341E" w14:textId="5C568369" w:rsidR="00EE7119" w:rsidRDefault="00EE7119"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Text in </w:t>
                      </w:r>
                      <w:r w:rsidRPr="00EE7119">
                        <w:rPr>
                          <w:rFonts w:ascii="Segoe UI" w:hAnsi="Segoe UI" w:cs="Segoe UI"/>
                          <w:b/>
                          <w:color w:val="C00000"/>
                          <w:sz w:val="18"/>
                          <w:szCs w:val="18"/>
                        </w:rPr>
                        <w:t>Red</w:t>
                      </w:r>
                      <w:r>
                        <w:rPr>
                          <w:rFonts w:ascii="Segoe UI" w:hAnsi="Segoe UI" w:cs="Segoe UI"/>
                          <w:color w:val="595959" w:themeColor="text1" w:themeTint="A6"/>
                          <w:sz w:val="18"/>
                          <w:szCs w:val="18"/>
                        </w:rPr>
                        <w:t xml:space="preserve"> = evaluation criteria (e.g., Business Benefits). The selection committee looks for case studies that include a high-quality and replicable description of ISO 50001 implementation and resulting business benefits. </w:t>
                      </w:r>
                    </w:p>
                    <w:p w14:paraId="06976DF5" w14:textId="1925A8F9" w:rsidR="00EE7119" w:rsidRDefault="00EE7119"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Gray text = additional guidance and examples of topics to address</w:t>
                      </w:r>
                    </w:p>
                    <w:p w14:paraId="000526E1" w14:textId="77777777" w:rsidR="004420DF" w:rsidRDefault="004420D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Tell a story. Explain how your organization was innovative, and why your approaches and accomplishments are important. </w:t>
                      </w:r>
                    </w:p>
                    <w:p w14:paraId="1FEE2E86" w14:textId="5C568FF3" w:rsidR="004420DF" w:rsidRDefault="004420DF" w:rsidP="004420DF">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Rather than just state that you did an energy management activity, </w:t>
                      </w:r>
                      <w:r w:rsidR="00EB295D">
                        <w:rPr>
                          <w:rFonts w:ascii="Segoe UI" w:hAnsi="Segoe UI" w:cs="Segoe UI"/>
                          <w:color w:val="595959" w:themeColor="text1" w:themeTint="A6"/>
                          <w:sz w:val="18"/>
                          <w:szCs w:val="18"/>
                        </w:rPr>
                        <w:t>provide more information such as a description</w:t>
                      </w:r>
                      <w:r>
                        <w:rPr>
                          <w:rFonts w:ascii="Segoe UI" w:hAnsi="Segoe UI" w:cs="Segoe UI"/>
                          <w:color w:val="595959" w:themeColor="text1" w:themeTint="A6"/>
                          <w:sz w:val="18"/>
                          <w:szCs w:val="18"/>
                        </w:rPr>
                        <w:t xml:space="preserve"> of how </w:t>
                      </w:r>
                      <w:r w:rsidR="00EB295D">
                        <w:rPr>
                          <w:rFonts w:ascii="Segoe UI" w:hAnsi="Segoe UI" w:cs="Segoe UI"/>
                          <w:color w:val="595959" w:themeColor="text1" w:themeTint="A6"/>
                          <w:sz w:val="18"/>
                          <w:szCs w:val="18"/>
                        </w:rPr>
                        <w:t xml:space="preserve">you </w:t>
                      </w:r>
                      <w:r>
                        <w:rPr>
                          <w:rFonts w:ascii="Segoe UI" w:hAnsi="Segoe UI" w:cs="Segoe UI"/>
                          <w:color w:val="595959" w:themeColor="text1" w:themeTint="A6"/>
                          <w:sz w:val="18"/>
                          <w:szCs w:val="18"/>
                        </w:rPr>
                        <w:t>did it</w:t>
                      </w:r>
                      <w:r w:rsidR="00EB295D">
                        <w:rPr>
                          <w:rFonts w:ascii="Segoe UI" w:hAnsi="Segoe UI" w:cs="Segoe UI"/>
                          <w:color w:val="595959" w:themeColor="text1" w:themeTint="A6"/>
                          <w:sz w:val="18"/>
                          <w:szCs w:val="18"/>
                        </w:rPr>
                        <w:t>, tools that were helpful, and resources used or leveraged</w:t>
                      </w:r>
                      <w:r w:rsidR="00EE7119">
                        <w:rPr>
                          <w:rFonts w:ascii="Segoe UI" w:hAnsi="Segoe UI" w:cs="Segoe UI"/>
                          <w:color w:val="595959" w:themeColor="text1" w:themeTint="A6"/>
                          <w:sz w:val="18"/>
                          <w:szCs w:val="18"/>
                        </w:rPr>
                        <w:t xml:space="preserve"> from elsewhere within your organization</w:t>
                      </w:r>
                      <w:r>
                        <w:rPr>
                          <w:rFonts w:ascii="Segoe UI" w:hAnsi="Segoe UI" w:cs="Segoe UI"/>
                          <w:color w:val="595959" w:themeColor="text1" w:themeTint="A6"/>
                          <w:sz w:val="18"/>
                          <w:szCs w:val="18"/>
                        </w:rPr>
                        <w:t xml:space="preserve">. </w:t>
                      </w:r>
                      <w:r w:rsidR="00EE7119">
                        <w:rPr>
                          <w:rFonts w:ascii="Segoe UI" w:hAnsi="Segoe UI" w:cs="Segoe UI"/>
                          <w:color w:val="595959" w:themeColor="text1" w:themeTint="A6"/>
                          <w:sz w:val="18"/>
                          <w:szCs w:val="18"/>
                        </w:rPr>
                        <w:t xml:space="preserve">The insights you share will help other organizations understand how to implement an EnMS. </w:t>
                      </w:r>
                    </w:p>
                    <w:p w14:paraId="6681E003" w14:textId="21FF3821" w:rsidR="00EB295D" w:rsidRPr="00EE7119" w:rsidRDefault="00EB295D" w:rsidP="00EB295D">
                      <w:pPr>
                        <w:pStyle w:val="ListParagraph"/>
                        <w:numPr>
                          <w:ilvl w:val="0"/>
                          <w:numId w:val="12"/>
                        </w:numPr>
                        <w:rPr>
                          <w:rFonts w:ascii="Segoe UI" w:hAnsi="Segoe UI" w:cs="Segoe UI"/>
                          <w:color w:val="595959" w:themeColor="text1" w:themeTint="A6"/>
                          <w:sz w:val="18"/>
                          <w:szCs w:val="18"/>
                        </w:rPr>
                      </w:pPr>
                      <w:r>
                        <w:rPr>
                          <w:rFonts w:ascii="Segoe UI" w:hAnsi="Segoe UI" w:cs="Segoe UI"/>
                          <w:color w:val="595959" w:themeColor="text1" w:themeTint="A6"/>
                          <w:sz w:val="18"/>
                          <w:szCs w:val="18"/>
                        </w:rPr>
                        <w:t xml:space="preserve">The program encourages use of subheadings such as “Business Benefits Achieved” and organizations may add other subheadings as needed. Please don’t use numbered items in red, such as: “1.2. Business Benefits (Summary) and 1.3. Organizational.  </w:t>
                      </w:r>
                    </w:p>
                    <w:p w14:paraId="510BB59F" w14:textId="77777777" w:rsidR="00EB295D" w:rsidRPr="00EB295D" w:rsidRDefault="00EB295D" w:rsidP="00EB295D">
                      <w:pPr>
                        <w:jc w:val="center"/>
                        <w:rPr>
                          <w:rFonts w:ascii="Segoe UI" w:hAnsi="Segoe UI" w:cs="Segoe UI"/>
                          <w:color w:val="595959" w:themeColor="text1" w:themeTint="A6"/>
                          <w:sz w:val="18"/>
                          <w:szCs w:val="18"/>
                        </w:rPr>
                      </w:pPr>
                      <w:r w:rsidRPr="00EB295D">
                        <w:rPr>
                          <w:rFonts w:ascii="Segoe UI" w:hAnsi="Segoe UI" w:cs="Segoe UI"/>
                          <w:color w:val="595959" w:themeColor="text1" w:themeTint="A6"/>
                          <w:sz w:val="18"/>
                          <w:szCs w:val="18"/>
                        </w:rPr>
                        <w:t>--Delete these boxes for final submission –</w:t>
                      </w:r>
                    </w:p>
                    <w:p w14:paraId="6C7D5D28" w14:textId="77777777" w:rsidR="004420DF" w:rsidRPr="00285906" w:rsidRDefault="004420DF" w:rsidP="004420DF">
                      <w:pPr>
                        <w:rPr>
                          <w:bCs/>
                          <w:szCs w:val="21"/>
                        </w:rPr>
                      </w:pPr>
                    </w:p>
                  </w:txbxContent>
                </v:textbox>
                <w10:anchorlock/>
              </v:shape>
            </w:pict>
          </mc:Fallback>
        </mc:AlternateContent>
      </w:r>
    </w:p>
    <w:p w14:paraId="774BA61A" w14:textId="77777777" w:rsidR="00487BEC" w:rsidRPr="00AD15C6" w:rsidRDefault="00487BEC" w:rsidP="00487BEC">
      <w:pPr>
        <w:pStyle w:val="Heading1"/>
      </w:pPr>
      <w:proofErr w:type="spellStart"/>
      <w:r w:rsidRPr="00AD15C6">
        <w:t>EnMS</w:t>
      </w:r>
      <w:proofErr w:type="spellEnd"/>
      <w:r w:rsidRPr="00AD15C6">
        <w:t xml:space="preserve"> Development and Implementation</w:t>
      </w:r>
    </w:p>
    <w:p w14:paraId="2C301A8C" w14:textId="102F3531" w:rsidR="00487BEC" w:rsidRDefault="00487BEC" w:rsidP="00487BEC">
      <w:r w:rsidRPr="004B280D">
        <w:t xml:space="preserve">Add text here </w:t>
      </w:r>
      <w:r w:rsidR="00AA7145">
        <w:t>–</w:t>
      </w:r>
      <w:r w:rsidRPr="004B280D">
        <w:t xml:space="preserve"> Provide an overview paragraph, and then follow with more details in sections with sub</w:t>
      </w:r>
      <w:r w:rsidR="00A45648">
        <w:t>-</w:t>
      </w:r>
      <w:r w:rsidRPr="004B280D">
        <w:t xml:space="preserve">headers. </w:t>
      </w:r>
      <w:r w:rsidR="00A45648">
        <w:t>Use the sub-headers provide</w:t>
      </w:r>
      <w:r w:rsidR="004720AE">
        <w:t>d</w:t>
      </w:r>
      <w:r w:rsidR="00A45648">
        <w:t xml:space="preserve"> below or create your own. Do not include the</w:t>
      </w:r>
      <w:r w:rsidR="004720AE">
        <w:t xml:space="preserve"> content criteria</w:t>
      </w:r>
      <w:r w:rsidR="00A45648">
        <w:t xml:space="preserve"> numbers (1.1, 1.2, 1.3, etc.)</w:t>
      </w:r>
    </w:p>
    <w:p w14:paraId="4C77444D" w14:textId="582EFB81" w:rsidR="00487BEC" w:rsidRDefault="00FC01E9" w:rsidP="00487BEC">
      <w:pPr>
        <w:spacing w:before="80" w:after="80"/>
        <w:rPr>
          <w:rFonts w:ascii="Segoe UI" w:hAnsi="Segoe UI" w:cs="Segoe UI"/>
          <w:color w:val="595959" w:themeColor="text1" w:themeTint="A6"/>
          <w:sz w:val="18"/>
          <w:szCs w:val="18"/>
        </w:rPr>
      </w:pPr>
      <w:r>
        <w:rPr>
          <w:b/>
          <w:noProof/>
          <w:color w:val="000000" w:themeColor="text1"/>
        </w:rPr>
        <mc:AlternateContent>
          <mc:Choice Requires="wps">
            <w:drawing>
              <wp:inline distT="0" distB="0" distL="0" distR="0" wp14:anchorId="4EF5E990" wp14:editId="4C7C139D">
                <wp:extent cx="3133090" cy="2143125"/>
                <wp:effectExtent l="0" t="0" r="48260" b="28575"/>
                <wp:docPr id="2" name="Folded Corner 2"/>
                <wp:cNvGraphicFramePr/>
                <a:graphic xmlns:a="http://schemas.openxmlformats.org/drawingml/2006/main">
                  <a:graphicData uri="http://schemas.microsoft.com/office/word/2010/wordprocessingShape">
                    <wps:wsp>
                      <wps:cNvSpPr/>
                      <wps:spPr>
                        <a:xfrm>
                          <a:off x="0" y="0"/>
                          <a:ext cx="3133090" cy="2143125"/>
                        </a:xfrm>
                        <a:prstGeom prst="foldedCorner">
                          <a:avLst>
                            <a:gd name="adj" fmla="val 13374"/>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E6CE2" w14:textId="63E625D2" w:rsidR="00FC01E9" w:rsidRDefault="00FC01E9" w:rsidP="00FC01E9">
                            <w:pPr>
                              <w:rPr>
                                <w:rFonts w:ascii="Segoe UI" w:hAnsi="Segoe UI" w:cs="Segoe UI"/>
                                <w:color w:val="595959" w:themeColor="text1" w:themeTint="A6"/>
                                <w:sz w:val="18"/>
                                <w:szCs w:val="18"/>
                              </w:rPr>
                            </w:pPr>
                            <w:r w:rsidRPr="004B280D">
                              <w:rPr>
                                <w:rFonts w:ascii="Times New Roman" w:hAnsi="Times New Roman" w:cs="Times New Roman"/>
                                <w:bCs/>
                                <w:color w:val="C00000"/>
                              </w:rPr>
                              <w:t>1.</w:t>
                            </w:r>
                            <w:r>
                              <w:rPr>
                                <w:rFonts w:ascii="Times New Roman" w:hAnsi="Times New Roman" w:cs="Times New Roman"/>
                                <w:bCs/>
                                <w:color w:val="C00000"/>
                              </w:rPr>
                              <w:t>3</w:t>
                            </w:r>
                            <w:r w:rsidRPr="004B280D">
                              <w:rPr>
                                <w:rFonts w:ascii="Times New Roman" w:hAnsi="Times New Roman" w:cs="Times New Roman"/>
                                <w:bCs/>
                                <w:color w:val="C00000"/>
                              </w:rPr>
                              <w:t>.</w:t>
                            </w:r>
                            <w:r w:rsidRPr="004B280D">
                              <w:rPr>
                                <w:rFonts w:ascii="Times New Roman" w:hAnsi="Times New Roman" w:cs="Times New Roman"/>
                                <w:b/>
                                <w:bCs/>
                                <w:color w:val="C00000"/>
                              </w:rPr>
                              <w:t xml:space="preserve"> Organizational</w:t>
                            </w:r>
                            <w:r w:rsidRPr="004B280D">
                              <w:rPr>
                                <w:rFonts w:ascii="Times New Roman" w:hAnsi="Times New Roman" w:cs="Times New Roman"/>
                                <w:bCs/>
                                <w:color w:val="C00000"/>
                              </w:rPr>
                              <w:t xml:space="preserve"> – up to 10 points</w:t>
                            </w:r>
                            <w:r>
                              <w:rPr>
                                <w:rFonts w:ascii="Segoe UI" w:hAnsi="Segoe UI" w:cs="Segoe UI"/>
                                <w:color w:val="595959" w:themeColor="text1" w:themeTint="A6"/>
                                <w:sz w:val="18"/>
                                <w:szCs w:val="18"/>
                              </w:rPr>
                              <w:t xml:space="preserve"> </w:t>
                            </w:r>
                            <w:r w:rsidR="00D85D82">
                              <w:rPr>
                                <w:rFonts w:ascii="Segoe UI" w:hAnsi="Segoe UI" w:cs="Segoe UI"/>
                                <w:color w:val="C00000"/>
                                <w:sz w:val="18"/>
                                <w:szCs w:val="18"/>
                              </w:rPr>
                              <w:t xml:space="preserve">Describe your </w:t>
                            </w:r>
                            <w:r w:rsidRPr="00732886">
                              <w:rPr>
                                <w:rFonts w:ascii="Segoe UI" w:hAnsi="Segoe UI" w:cs="Segoe UI"/>
                                <w:color w:val="C00000"/>
                                <w:sz w:val="18"/>
                                <w:szCs w:val="18"/>
                              </w:rPr>
                              <w:t>organiza</w:t>
                            </w:r>
                            <w:r w:rsidR="00D85D82">
                              <w:rPr>
                                <w:rFonts w:ascii="Segoe UI" w:hAnsi="Segoe UI" w:cs="Segoe UI"/>
                                <w:color w:val="C00000"/>
                                <w:sz w:val="18"/>
                                <w:szCs w:val="18"/>
                              </w:rPr>
                              <w:t>tion’s approach to building the</w:t>
                            </w:r>
                            <w:r w:rsidRPr="00732886">
                              <w:rPr>
                                <w:rFonts w:ascii="Segoe UI" w:hAnsi="Segoe UI" w:cs="Segoe UI"/>
                                <w:color w:val="C00000"/>
                                <w:sz w:val="18"/>
                                <w:szCs w:val="18"/>
                              </w:rPr>
                              <w:t xml:space="preserve"> </w:t>
                            </w:r>
                            <w:proofErr w:type="spellStart"/>
                            <w:r w:rsidRPr="00732886">
                              <w:rPr>
                                <w:rFonts w:ascii="Segoe UI" w:hAnsi="Segoe UI" w:cs="Segoe UI"/>
                                <w:color w:val="C00000"/>
                                <w:sz w:val="18"/>
                                <w:szCs w:val="18"/>
                              </w:rPr>
                              <w:t>EnMS</w:t>
                            </w:r>
                            <w:proofErr w:type="spellEnd"/>
                            <w:r w:rsidRPr="00732886">
                              <w:rPr>
                                <w:rFonts w:ascii="Segoe UI" w:hAnsi="Segoe UI" w:cs="Segoe UI"/>
                                <w:color w:val="C00000"/>
                                <w:sz w:val="18"/>
                                <w:szCs w:val="18"/>
                              </w:rPr>
                              <w:t xml:space="preserve"> and maturity (i.e.</w:t>
                            </w:r>
                            <w:r w:rsidR="00491FFE">
                              <w:rPr>
                                <w:rFonts w:ascii="Segoe UI" w:hAnsi="Segoe UI" w:cs="Segoe UI"/>
                                <w:color w:val="C00000"/>
                                <w:sz w:val="18"/>
                                <w:szCs w:val="18"/>
                              </w:rPr>
                              <w:t>,</w:t>
                            </w:r>
                            <w:r w:rsidRPr="00732886">
                              <w:rPr>
                                <w:rFonts w:ascii="Segoe UI" w:hAnsi="Segoe UI" w:cs="Segoe UI"/>
                                <w:color w:val="C00000"/>
                                <w:sz w:val="18"/>
                                <w:szCs w:val="18"/>
                              </w:rPr>
                              <w:t xml:space="preserve"> newly certified, recertified</w:t>
                            </w:r>
                            <w:r w:rsidR="00AD7F1C" w:rsidRPr="00732886">
                              <w:rPr>
                                <w:rFonts w:ascii="Segoe UI" w:hAnsi="Segoe UI" w:cs="Segoe UI"/>
                                <w:color w:val="C00000"/>
                                <w:sz w:val="18"/>
                                <w:szCs w:val="18"/>
                              </w:rPr>
                              <w:t xml:space="preserve">, </w:t>
                            </w:r>
                            <w:r w:rsidR="006F634D" w:rsidRPr="00732886">
                              <w:rPr>
                                <w:rFonts w:ascii="Segoe UI" w:hAnsi="Segoe UI" w:cs="Segoe UI"/>
                                <w:color w:val="C00000"/>
                                <w:sz w:val="18"/>
                                <w:szCs w:val="18"/>
                              </w:rPr>
                              <w:t>use of</w:t>
                            </w:r>
                            <w:r w:rsidR="00AD7F1C" w:rsidRPr="00732886">
                              <w:rPr>
                                <w:rFonts w:ascii="Segoe UI" w:hAnsi="Segoe UI" w:cs="Segoe UI"/>
                                <w:color w:val="C00000"/>
                                <w:sz w:val="18"/>
                                <w:szCs w:val="18"/>
                              </w:rPr>
                              <w:t xml:space="preserve"> existing management systems including 9001 or 14001</w:t>
                            </w:r>
                            <w:r w:rsidRPr="00732886">
                              <w:rPr>
                                <w:rFonts w:ascii="Segoe UI" w:hAnsi="Segoe UI" w:cs="Segoe UI"/>
                                <w:color w:val="C00000"/>
                                <w:sz w:val="18"/>
                                <w:szCs w:val="18"/>
                              </w:rPr>
                              <w:t xml:space="preserve">), including </w:t>
                            </w:r>
                            <w:r w:rsidR="00491FFE">
                              <w:rPr>
                                <w:rFonts w:ascii="Segoe UI" w:hAnsi="Segoe UI" w:cs="Segoe UI"/>
                                <w:color w:val="C00000"/>
                                <w:sz w:val="18"/>
                                <w:szCs w:val="18"/>
                              </w:rPr>
                              <w:t>top management support,</w:t>
                            </w:r>
                            <w:r w:rsidRPr="00732886">
                              <w:rPr>
                                <w:rFonts w:ascii="Segoe UI" w:hAnsi="Segoe UI" w:cs="Segoe UI"/>
                                <w:color w:val="C00000"/>
                                <w:sz w:val="18"/>
                                <w:szCs w:val="18"/>
                              </w:rPr>
                              <w:t xml:space="preserve"> involvement, roles, decision-making, and resources provided </w:t>
                            </w:r>
                            <w:r>
                              <w:rPr>
                                <w:rFonts w:ascii="Segoe UI" w:hAnsi="Segoe UI" w:cs="Segoe UI"/>
                                <w:color w:val="70AD47" w:themeColor="accent6"/>
                                <w:sz w:val="18"/>
                                <w:szCs w:val="18"/>
                              </w:rPr>
                              <w:t xml:space="preserve">(ISO 50001: 2011 Section 4.2.1&amp; </w:t>
                            </w:r>
                            <w:r w:rsidR="00D85D82">
                              <w:rPr>
                                <w:rFonts w:ascii="Segoe UI" w:hAnsi="Segoe UI" w:cs="Segoe UI"/>
                                <w:color w:val="70AD47" w:themeColor="accent6"/>
                                <w:sz w:val="18"/>
                                <w:szCs w:val="18"/>
                              </w:rPr>
                              <w:t xml:space="preserve">Annex </w:t>
                            </w:r>
                            <w:r>
                              <w:rPr>
                                <w:rFonts w:ascii="Segoe UI" w:hAnsi="Segoe UI" w:cs="Segoe UI"/>
                                <w:color w:val="70AD47" w:themeColor="accent6"/>
                                <w:sz w:val="18"/>
                                <w:szCs w:val="18"/>
                              </w:rPr>
                              <w:t>A.2.1)</w:t>
                            </w:r>
                            <w:r w:rsidRPr="00732886">
                              <w:rPr>
                                <w:rFonts w:ascii="Segoe UI" w:hAnsi="Segoe UI" w:cs="Segoe UI"/>
                                <w:color w:val="C00000"/>
                                <w:sz w:val="18"/>
                                <w:szCs w:val="18"/>
                              </w:rPr>
                              <w:t xml:space="preserve">; </w:t>
                            </w:r>
                            <w:proofErr w:type="spellStart"/>
                            <w:r w:rsidRPr="00732886">
                              <w:rPr>
                                <w:rFonts w:ascii="Segoe UI" w:hAnsi="Segoe UI" w:cs="Segoe UI"/>
                                <w:color w:val="C00000"/>
                                <w:sz w:val="18"/>
                                <w:szCs w:val="18"/>
                              </w:rPr>
                              <w:t>EnMS</w:t>
                            </w:r>
                            <w:proofErr w:type="spellEnd"/>
                            <w:r w:rsidRPr="00732886">
                              <w:rPr>
                                <w:rFonts w:ascii="Segoe UI" w:hAnsi="Segoe UI" w:cs="Segoe UI"/>
                                <w:color w:val="C00000"/>
                                <w:sz w:val="18"/>
                                <w:szCs w:val="18"/>
                              </w:rPr>
                              <w:t xml:space="preserve"> team leader </w:t>
                            </w:r>
                            <w:r>
                              <w:rPr>
                                <w:rFonts w:ascii="Segoe UI" w:hAnsi="Segoe UI" w:cs="Segoe UI"/>
                                <w:color w:val="70AD47" w:themeColor="accent6"/>
                                <w:sz w:val="18"/>
                                <w:szCs w:val="18"/>
                              </w:rPr>
                              <w:t xml:space="preserve">(Section 4.2.2&amp; A.2.2) </w:t>
                            </w:r>
                            <w:r w:rsidRPr="00732886">
                              <w:rPr>
                                <w:rFonts w:ascii="Segoe UI" w:hAnsi="Segoe UI" w:cs="Segoe UI"/>
                                <w:color w:val="C00000"/>
                                <w:sz w:val="18"/>
                                <w:szCs w:val="18"/>
                              </w:rPr>
                              <w:t xml:space="preserve">and key team members and their </w:t>
                            </w:r>
                            <w:r w:rsidR="006F634D" w:rsidRPr="00732886">
                              <w:rPr>
                                <w:rFonts w:ascii="Segoe UI" w:hAnsi="Segoe UI" w:cs="Segoe UI"/>
                                <w:color w:val="C00000"/>
                                <w:sz w:val="18"/>
                                <w:szCs w:val="18"/>
                              </w:rPr>
                              <w:t>respective divisions</w:t>
                            </w:r>
                            <w:r w:rsidRPr="00732886">
                              <w:rPr>
                                <w:rFonts w:ascii="Segoe UI" w:hAnsi="Segoe UI" w:cs="Segoe UI"/>
                                <w:color w:val="C00000"/>
                                <w:sz w:val="18"/>
                                <w:szCs w:val="18"/>
                              </w:rPr>
                              <w:t>/departments and roles</w:t>
                            </w:r>
                            <w:r w:rsidR="00732886">
                              <w:rPr>
                                <w:rFonts w:ascii="Segoe UI" w:hAnsi="Segoe UI" w:cs="Segoe UI"/>
                                <w:color w:val="C00000"/>
                                <w:sz w:val="18"/>
                                <w:szCs w:val="18"/>
                              </w:rPr>
                              <w:t>.</w:t>
                            </w:r>
                          </w:p>
                          <w:p w14:paraId="663B900E" w14:textId="77777777" w:rsidR="00F2715B" w:rsidRPr="005675C4" w:rsidRDefault="00F2715B" w:rsidP="00F2715B">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p w14:paraId="3DEA729C" w14:textId="77777777" w:rsidR="00F2715B" w:rsidRPr="00285906" w:rsidRDefault="00F2715B" w:rsidP="00FC01E9">
                            <w:pPr>
                              <w:rPr>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F5E990" id="Folded Corner 2" o:spid="_x0000_s1028" type="#_x0000_t65" style="width:246.7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" adj="18711" fillcolor="white [3212]" strokecolor="#c00000">
                <v:stroke joinstyle="miter"/>
                <v:textbox>
                  <w:txbxContent>
                    <w:p w14:paraId="5E7E6CE2" w14:textId="63E625D2" w:rsidR="00FC01E9" w:rsidRDefault="00FC01E9" w:rsidP="00FC01E9">
                      <w:pPr>
                        <w:rPr>
                          <w:rFonts w:ascii="Segoe UI" w:hAnsi="Segoe UI" w:cs="Segoe UI"/>
                          <w:color w:val="595959" w:themeColor="text1" w:themeTint="A6"/>
                          <w:sz w:val="18"/>
                          <w:szCs w:val="18"/>
                        </w:rPr>
                      </w:pPr>
                      <w:r w:rsidRPr="004B280D">
                        <w:rPr>
                          <w:rFonts w:ascii="Times New Roman" w:hAnsi="Times New Roman" w:cs="Times New Roman"/>
                          <w:bCs/>
                          <w:color w:val="C00000"/>
                        </w:rPr>
                        <w:t>1.</w:t>
                      </w:r>
                      <w:r>
                        <w:rPr>
                          <w:rFonts w:ascii="Times New Roman" w:hAnsi="Times New Roman" w:cs="Times New Roman"/>
                          <w:bCs/>
                          <w:color w:val="C00000"/>
                        </w:rPr>
                        <w:t>3</w:t>
                      </w:r>
                      <w:r w:rsidRPr="004B280D">
                        <w:rPr>
                          <w:rFonts w:ascii="Times New Roman" w:hAnsi="Times New Roman" w:cs="Times New Roman"/>
                          <w:bCs/>
                          <w:color w:val="C00000"/>
                        </w:rPr>
                        <w:t>.</w:t>
                      </w:r>
                      <w:r w:rsidRPr="004B280D">
                        <w:rPr>
                          <w:rFonts w:ascii="Times New Roman" w:hAnsi="Times New Roman" w:cs="Times New Roman"/>
                          <w:b/>
                          <w:bCs/>
                          <w:color w:val="C00000"/>
                        </w:rPr>
                        <w:t xml:space="preserve"> Organizational</w:t>
                      </w:r>
                      <w:r w:rsidRPr="004B280D">
                        <w:rPr>
                          <w:rFonts w:ascii="Times New Roman" w:hAnsi="Times New Roman" w:cs="Times New Roman"/>
                          <w:bCs/>
                          <w:color w:val="C00000"/>
                        </w:rPr>
                        <w:t xml:space="preserve"> – up to 10 points</w:t>
                      </w:r>
                      <w:r>
                        <w:rPr>
                          <w:rFonts w:ascii="Segoe UI" w:hAnsi="Segoe UI" w:cs="Segoe UI"/>
                          <w:color w:val="595959" w:themeColor="text1" w:themeTint="A6"/>
                          <w:sz w:val="18"/>
                          <w:szCs w:val="18"/>
                        </w:rPr>
                        <w:t xml:space="preserve"> </w:t>
                      </w:r>
                      <w:r w:rsidR="00D85D82">
                        <w:rPr>
                          <w:rFonts w:ascii="Segoe UI" w:hAnsi="Segoe UI" w:cs="Segoe UI"/>
                          <w:color w:val="C00000"/>
                          <w:sz w:val="18"/>
                          <w:szCs w:val="18"/>
                        </w:rPr>
                        <w:t xml:space="preserve">Describe your </w:t>
                      </w:r>
                      <w:r w:rsidRPr="00732886">
                        <w:rPr>
                          <w:rFonts w:ascii="Segoe UI" w:hAnsi="Segoe UI" w:cs="Segoe UI"/>
                          <w:color w:val="C00000"/>
                          <w:sz w:val="18"/>
                          <w:szCs w:val="18"/>
                        </w:rPr>
                        <w:t>organiza</w:t>
                      </w:r>
                      <w:r w:rsidR="00D85D82">
                        <w:rPr>
                          <w:rFonts w:ascii="Segoe UI" w:hAnsi="Segoe UI" w:cs="Segoe UI"/>
                          <w:color w:val="C00000"/>
                          <w:sz w:val="18"/>
                          <w:szCs w:val="18"/>
                        </w:rPr>
                        <w:t>tion’s approach to building the</w:t>
                      </w:r>
                      <w:r w:rsidRPr="00732886">
                        <w:rPr>
                          <w:rFonts w:ascii="Segoe UI" w:hAnsi="Segoe UI" w:cs="Segoe UI"/>
                          <w:color w:val="C00000"/>
                          <w:sz w:val="18"/>
                          <w:szCs w:val="18"/>
                        </w:rPr>
                        <w:t xml:space="preserve"> EnMS and maturity (i.e.</w:t>
                      </w:r>
                      <w:r w:rsidR="00491FFE">
                        <w:rPr>
                          <w:rFonts w:ascii="Segoe UI" w:hAnsi="Segoe UI" w:cs="Segoe UI"/>
                          <w:color w:val="C00000"/>
                          <w:sz w:val="18"/>
                          <w:szCs w:val="18"/>
                        </w:rPr>
                        <w:t>,</w:t>
                      </w:r>
                      <w:r w:rsidRPr="00732886">
                        <w:rPr>
                          <w:rFonts w:ascii="Segoe UI" w:hAnsi="Segoe UI" w:cs="Segoe UI"/>
                          <w:color w:val="C00000"/>
                          <w:sz w:val="18"/>
                          <w:szCs w:val="18"/>
                        </w:rPr>
                        <w:t xml:space="preserve"> newly certified, recertified</w:t>
                      </w:r>
                      <w:r w:rsidR="00AD7F1C" w:rsidRPr="00732886">
                        <w:rPr>
                          <w:rFonts w:ascii="Segoe UI" w:hAnsi="Segoe UI" w:cs="Segoe UI"/>
                          <w:color w:val="C00000"/>
                          <w:sz w:val="18"/>
                          <w:szCs w:val="18"/>
                        </w:rPr>
                        <w:t xml:space="preserve">, </w:t>
                      </w:r>
                      <w:r w:rsidR="006F634D" w:rsidRPr="00732886">
                        <w:rPr>
                          <w:rFonts w:ascii="Segoe UI" w:hAnsi="Segoe UI" w:cs="Segoe UI"/>
                          <w:color w:val="C00000"/>
                          <w:sz w:val="18"/>
                          <w:szCs w:val="18"/>
                        </w:rPr>
                        <w:t>use of</w:t>
                      </w:r>
                      <w:r w:rsidR="00AD7F1C" w:rsidRPr="00732886">
                        <w:rPr>
                          <w:rFonts w:ascii="Segoe UI" w:hAnsi="Segoe UI" w:cs="Segoe UI"/>
                          <w:color w:val="C00000"/>
                          <w:sz w:val="18"/>
                          <w:szCs w:val="18"/>
                        </w:rPr>
                        <w:t xml:space="preserve"> existing management systems including 9001 or 14001</w:t>
                      </w:r>
                      <w:r w:rsidRPr="00732886">
                        <w:rPr>
                          <w:rFonts w:ascii="Segoe UI" w:hAnsi="Segoe UI" w:cs="Segoe UI"/>
                          <w:color w:val="C00000"/>
                          <w:sz w:val="18"/>
                          <w:szCs w:val="18"/>
                        </w:rPr>
                        <w:t xml:space="preserve">), including </w:t>
                      </w:r>
                      <w:r w:rsidR="00491FFE">
                        <w:rPr>
                          <w:rFonts w:ascii="Segoe UI" w:hAnsi="Segoe UI" w:cs="Segoe UI"/>
                          <w:color w:val="C00000"/>
                          <w:sz w:val="18"/>
                          <w:szCs w:val="18"/>
                        </w:rPr>
                        <w:t>top management support,</w:t>
                      </w:r>
                      <w:r w:rsidRPr="00732886">
                        <w:rPr>
                          <w:rFonts w:ascii="Segoe UI" w:hAnsi="Segoe UI" w:cs="Segoe UI"/>
                          <w:color w:val="C00000"/>
                          <w:sz w:val="18"/>
                          <w:szCs w:val="18"/>
                        </w:rPr>
                        <w:t xml:space="preserve"> involvement, roles, decision-making, and resources provided </w:t>
                      </w:r>
                      <w:r>
                        <w:rPr>
                          <w:rFonts w:ascii="Segoe UI" w:hAnsi="Segoe UI" w:cs="Segoe UI"/>
                          <w:color w:val="70AD47" w:themeColor="accent6"/>
                          <w:sz w:val="18"/>
                          <w:szCs w:val="18"/>
                        </w:rPr>
                        <w:t xml:space="preserve">(ISO 50001: 2011 Section 4.2.1&amp; </w:t>
                      </w:r>
                      <w:r w:rsidR="00D85D82">
                        <w:rPr>
                          <w:rFonts w:ascii="Segoe UI" w:hAnsi="Segoe UI" w:cs="Segoe UI"/>
                          <w:color w:val="70AD47" w:themeColor="accent6"/>
                          <w:sz w:val="18"/>
                          <w:szCs w:val="18"/>
                        </w:rPr>
                        <w:t xml:space="preserve">Annex </w:t>
                      </w:r>
                      <w:r>
                        <w:rPr>
                          <w:rFonts w:ascii="Segoe UI" w:hAnsi="Segoe UI" w:cs="Segoe UI"/>
                          <w:color w:val="70AD47" w:themeColor="accent6"/>
                          <w:sz w:val="18"/>
                          <w:szCs w:val="18"/>
                        </w:rPr>
                        <w:t>A.2.1)</w:t>
                      </w:r>
                      <w:r w:rsidRPr="00732886">
                        <w:rPr>
                          <w:rFonts w:ascii="Segoe UI" w:hAnsi="Segoe UI" w:cs="Segoe UI"/>
                          <w:color w:val="C00000"/>
                          <w:sz w:val="18"/>
                          <w:szCs w:val="18"/>
                        </w:rPr>
                        <w:t xml:space="preserve">; EnMS team leader </w:t>
                      </w:r>
                      <w:r>
                        <w:rPr>
                          <w:rFonts w:ascii="Segoe UI" w:hAnsi="Segoe UI" w:cs="Segoe UI"/>
                          <w:color w:val="70AD47" w:themeColor="accent6"/>
                          <w:sz w:val="18"/>
                          <w:szCs w:val="18"/>
                        </w:rPr>
                        <w:t xml:space="preserve">(Section 4.2.2&amp; A.2.2) </w:t>
                      </w:r>
                      <w:r w:rsidRPr="00732886">
                        <w:rPr>
                          <w:rFonts w:ascii="Segoe UI" w:hAnsi="Segoe UI" w:cs="Segoe UI"/>
                          <w:color w:val="C00000"/>
                          <w:sz w:val="18"/>
                          <w:szCs w:val="18"/>
                        </w:rPr>
                        <w:t xml:space="preserve">and key team members and their </w:t>
                      </w:r>
                      <w:r w:rsidR="006F634D" w:rsidRPr="00732886">
                        <w:rPr>
                          <w:rFonts w:ascii="Segoe UI" w:hAnsi="Segoe UI" w:cs="Segoe UI"/>
                          <w:color w:val="C00000"/>
                          <w:sz w:val="18"/>
                          <w:szCs w:val="18"/>
                        </w:rPr>
                        <w:t>respective divisions</w:t>
                      </w:r>
                      <w:r w:rsidRPr="00732886">
                        <w:rPr>
                          <w:rFonts w:ascii="Segoe UI" w:hAnsi="Segoe UI" w:cs="Segoe UI"/>
                          <w:color w:val="C00000"/>
                          <w:sz w:val="18"/>
                          <w:szCs w:val="18"/>
                        </w:rPr>
                        <w:t>/departments and roles</w:t>
                      </w:r>
                      <w:r w:rsidR="00732886">
                        <w:rPr>
                          <w:rFonts w:ascii="Segoe UI" w:hAnsi="Segoe UI" w:cs="Segoe UI"/>
                          <w:color w:val="C00000"/>
                          <w:sz w:val="18"/>
                          <w:szCs w:val="18"/>
                        </w:rPr>
                        <w:t>.</w:t>
                      </w:r>
                    </w:p>
                    <w:p w14:paraId="663B900E" w14:textId="77777777" w:rsidR="00F2715B" w:rsidRPr="005675C4" w:rsidRDefault="00F2715B" w:rsidP="00F2715B">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p w14:paraId="3DEA729C" w14:textId="77777777" w:rsidR="00F2715B" w:rsidRPr="00285906" w:rsidRDefault="00F2715B" w:rsidP="00FC01E9">
                      <w:pPr>
                        <w:rPr>
                          <w:bCs/>
                          <w:szCs w:val="21"/>
                        </w:rPr>
                      </w:pPr>
                    </w:p>
                  </w:txbxContent>
                </v:textbox>
                <w10:anchorlock/>
              </v:shape>
            </w:pict>
          </mc:Fallback>
        </mc:AlternateContent>
      </w:r>
    </w:p>
    <w:p w14:paraId="646CF9EA" w14:textId="09B1B4E0" w:rsidR="00252948" w:rsidRDefault="00FC01E9" w:rsidP="00482176">
      <w:pPr>
        <w:spacing w:before="80" w:after="80"/>
        <w:rPr>
          <w:rFonts w:ascii="Times New Roman" w:hAnsi="Times New Roman" w:cs="Times New Roman"/>
          <w:color w:val="C00000"/>
        </w:rPr>
      </w:pPr>
      <w:r>
        <w:rPr>
          <w:b/>
          <w:noProof/>
          <w:color w:val="000000" w:themeColor="text1"/>
        </w:rPr>
        <mc:AlternateContent>
          <mc:Choice Requires="wps">
            <w:drawing>
              <wp:inline distT="0" distB="0" distL="0" distR="0" wp14:anchorId="0174A363" wp14:editId="6C680561">
                <wp:extent cx="3200400" cy="3669665"/>
                <wp:effectExtent l="0" t="0" r="57150" b="26035"/>
                <wp:docPr id="3" name="Folded Corner 3"/>
                <wp:cNvGraphicFramePr/>
                <a:graphic xmlns:a="http://schemas.openxmlformats.org/drawingml/2006/main">
                  <a:graphicData uri="http://schemas.microsoft.com/office/word/2010/wordprocessingShape">
                    <wps:wsp>
                      <wps:cNvSpPr/>
                      <wps:spPr>
                        <a:xfrm>
                          <a:off x="0" y="0"/>
                          <a:ext cx="3200400" cy="3669665"/>
                        </a:xfrm>
                        <a:prstGeom prst="foldedCorner">
                          <a:avLst>
                            <a:gd name="adj" fmla="val 10725"/>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099677" w14:textId="41132BB0" w:rsidR="00FC01E9" w:rsidRDefault="00FC01E9" w:rsidP="00FC01E9">
                            <w:pPr>
                              <w:spacing w:before="80" w:after="80"/>
                              <w:rPr>
                                <w:rFonts w:ascii="Segoe UI" w:hAnsi="Segoe UI" w:cs="Segoe UI"/>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4</w:t>
                            </w:r>
                            <w:r w:rsidRPr="004B280D">
                              <w:rPr>
                                <w:rFonts w:ascii="Times New Roman" w:hAnsi="Times New Roman" w:cs="Times New Roman"/>
                                <w:color w:val="C00000"/>
                              </w:rPr>
                              <w:t>.</w:t>
                            </w:r>
                            <w:r w:rsidRPr="004B280D">
                              <w:rPr>
                                <w:rFonts w:ascii="Times New Roman" w:hAnsi="Times New Roman" w:cs="Times New Roman"/>
                                <w:b/>
                                <w:color w:val="C00000"/>
                              </w:rPr>
                              <w:t xml:space="preserve"> Energy review</w:t>
                            </w:r>
                            <w:r w:rsidRPr="004B280D">
                              <w:rPr>
                                <w:rFonts w:ascii="Times New Roman" w:hAnsi="Times New Roman" w:cs="Times New Roman"/>
                                <w:color w:val="C00000"/>
                              </w:rPr>
                              <w:t xml:space="preserve"> </w:t>
                            </w:r>
                            <w:r w:rsidRPr="004B280D">
                              <w:rPr>
                                <w:rFonts w:ascii="Times New Roman" w:hAnsi="Times New Roman" w:cs="Times New Roman"/>
                                <w:b/>
                                <w:color w:val="C00000"/>
                              </w:rPr>
                              <w:t>and planning</w:t>
                            </w:r>
                            <w:r>
                              <w:rPr>
                                <w:rFonts w:ascii="Times New Roman" w:hAnsi="Times New Roman" w:cs="Times New Roman"/>
                                <w:b/>
                                <w:color w:val="C00000"/>
                              </w:rPr>
                              <w:t xml:space="preserve"> </w:t>
                            </w:r>
                            <w:r>
                              <w:rPr>
                                <w:rFonts w:ascii="Segoe UI" w:hAnsi="Segoe UI" w:cs="Segoe UI"/>
                                <w:color w:val="70AD47" w:themeColor="accent6"/>
                                <w:sz w:val="18"/>
                                <w:szCs w:val="18"/>
                              </w:rPr>
                              <w:t>(Section 4.4.3&amp; A.4.3)</w:t>
                            </w:r>
                            <w:r w:rsidRPr="004B280D">
                              <w:rPr>
                                <w:rFonts w:ascii="Times New Roman" w:hAnsi="Times New Roman" w:cs="Times New Roman"/>
                                <w:color w:val="70AD47" w:themeColor="accent6"/>
                                <w:sz w:val="18"/>
                                <w:szCs w:val="18"/>
                              </w:rPr>
                              <w:t xml:space="preserve"> </w:t>
                            </w:r>
                            <w:r w:rsidR="00D85D82">
                              <w:rPr>
                                <w:rFonts w:ascii="Times New Roman" w:hAnsi="Times New Roman" w:cs="Times New Roman"/>
                                <w:bCs/>
                                <w:color w:val="C00000"/>
                              </w:rPr>
                              <w:t>– up to 15</w:t>
                            </w:r>
                            <w:r w:rsidRPr="004B280D">
                              <w:rPr>
                                <w:rFonts w:ascii="Times New Roman" w:hAnsi="Times New Roman" w:cs="Times New Roman"/>
                                <w:bCs/>
                                <w:color w:val="C00000"/>
                              </w:rPr>
                              <w:t xml:space="preserve"> points</w:t>
                            </w:r>
                            <w:r w:rsidRPr="004B280D">
                              <w:rPr>
                                <w:rFonts w:ascii="Times New Roman" w:hAnsi="Times New Roman" w:cs="Times New Roman"/>
                              </w:rPr>
                              <w:t xml:space="preserve"> </w:t>
                            </w:r>
                            <w:r w:rsidRPr="00732886">
                              <w:rPr>
                                <w:rFonts w:ascii="Segoe UI" w:hAnsi="Segoe UI" w:cs="Segoe UI"/>
                                <w:color w:val="C00000"/>
                                <w:sz w:val="18"/>
                                <w:szCs w:val="18"/>
                              </w:rPr>
                              <w:t xml:space="preserve">Describe the process of understanding energy consumption &amp; use, energy review, analysis, decision-making on where to focus resources, and action planning. </w:t>
                            </w:r>
                          </w:p>
                          <w:p w14:paraId="23DE4F9D" w14:textId="58D286A1" w:rsidR="00FC01E9" w:rsidRDefault="00FC01E9" w:rsidP="00FC01E9">
                            <w:pPr>
                              <w:spacing w:before="80" w:after="80"/>
                              <w:rPr>
                                <w:rFonts w:ascii="Segoe UI" w:hAnsi="Segoe UI" w:cs="Segoe UI"/>
                                <w:color w:val="595959" w:themeColor="text1" w:themeTint="A6"/>
                                <w:sz w:val="18"/>
                                <w:szCs w:val="18"/>
                              </w:rPr>
                            </w:pPr>
                            <w:r w:rsidRPr="00EA7E31">
                              <w:rPr>
                                <w:rFonts w:ascii="Segoe UI" w:hAnsi="Segoe UI" w:cs="Segoe UI"/>
                                <w:b/>
                                <w:bCs/>
                                <w:color w:val="C00000"/>
                                <w:sz w:val="18"/>
                                <w:szCs w:val="18"/>
                              </w:rPr>
                              <w:t>Review, analysis, and planning</w:t>
                            </w:r>
                            <w:r w:rsidRPr="00EA7E31">
                              <w:rPr>
                                <w:rFonts w:ascii="Segoe UI" w:hAnsi="Segoe UI" w:cs="Segoe UI"/>
                                <w:bCs/>
                                <w:color w:val="C00000"/>
                                <w:sz w:val="18"/>
                                <w:szCs w:val="18"/>
                              </w:rPr>
                              <w:t>: Insights on how the staff set the baseline</w:t>
                            </w:r>
                            <w:r w:rsidR="00EA7E31" w:rsidRPr="00EA7E31">
                              <w:rPr>
                                <w:rFonts w:ascii="Segoe UI" w:hAnsi="Segoe UI" w:cs="Segoe UI"/>
                                <w:bCs/>
                                <w:color w:val="C00000"/>
                                <w:sz w:val="18"/>
                                <w:szCs w:val="18"/>
                              </w:rPr>
                              <w:t xml:space="preserve"> </w:t>
                            </w:r>
                            <w:r>
                              <w:rPr>
                                <w:rFonts w:ascii="Segoe UI" w:hAnsi="Segoe UI" w:cs="Segoe UI"/>
                                <w:color w:val="70AD47" w:themeColor="accent6"/>
                                <w:sz w:val="18"/>
                                <w:szCs w:val="18"/>
                              </w:rPr>
                              <w:t>(Section 4.4.4&amp; A.4.4)</w:t>
                            </w:r>
                            <w:r w:rsidRPr="00EA7E31">
                              <w:rPr>
                                <w:rFonts w:ascii="Segoe UI" w:hAnsi="Segoe UI" w:cs="Segoe UI"/>
                                <w:bCs/>
                                <w:color w:val="C00000"/>
                                <w:sz w:val="18"/>
                                <w:szCs w:val="18"/>
                              </w:rPr>
                              <w:t xml:space="preserve">, determined performance metrics, energy performance indicators </w:t>
                            </w:r>
                            <w:r>
                              <w:rPr>
                                <w:rFonts w:ascii="Segoe UI" w:hAnsi="Segoe UI" w:cs="Segoe UI"/>
                                <w:color w:val="70AD47" w:themeColor="accent6"/>
                                <w:sz w:val="18"/>
                                <w:szCs w:val="18"/>
                              </w:rPr>
                              <w:t>(Section 4.4.5&amp; A.4.5)</w:t>
                            </w:r>
                            <w:r w:rsidRPr="0048259E">
                              <w:rPr>
                                <w:rFonts w:ascii="Segoe UI" w:hAnsi="Segoe UI" w:cs="Segoe UI"/>
                                <w:bCs/>
                                <w:color w:val="C00000"/>
                                <w:sz w:val="18"/>
                                <w:szCs w:val="18"/>
                              </w:rPr>
                              <w:t>, evaluated opportunities and selected projects, development and implementation of action plans</w:t>
                            </w:r>
                            <w:r w:rsidRPr="0048259E">
                              <w:rPr>
                                <w:rFonts w:ascii="Segoe UI" w:hAnsi="Segoe UI" w:cs="Segoe UI"/>
                                <w:color w:val="C00000"/>
                                <w:sz w:val="18"/>
                                <w:szCs w:val="18"/>
                              </w:rPr>
                              <w:t xml:space="preserve">, some specific measures in the action plan based on energy review and analysis </w:t>
                            </w:r>
                            <w:r>
                              <w:rPr>
                                <w:rFonts w:ascii="Segoe UI" w:hAnsi="Segoe UI" w:cs="Segoe UI"/>
                                <w:color w:val="70AD47" w:themeColor="accent6"/>
                                <w:sz w:val="18"/>
                                <w:szCs w:val="18"/>
                              </w:rPr>
                              <w:t>(Section 4.4.6&amp; A.4.6)</w:t>
                            </w:r>
                          </w:p>
                          <w:p w14:paraId="22A10198" w14:textId="4229B32B" w:rsidR="00FC01E9" w:rsidRPr="007006DB" w:rsidRDefault="00FC01E9" w:rsidP="00FC01E9">
                            <w:pPr>
                              <w:spacing w:before="80" w:after="80"/>
                              <w:rPr>
                                <w:rFonts w:ascii="Segoe UI" w:hAnsi="Segoe UI" w:cs="Segoe UI"/>
                                <w:b/>
                                <w:bCs/>
                                <w:color w:val="C00000"/>
                                <w:sz w:val="18"/>
                                <w:szCs w:val="18"/>
                              </w:rPr>
                            </w:pPr>
                            <w:r w:rsidRPr="007006DB">
                              <w:rPr>
                                <w:rFonts w:ascii="Segoe UI" w:hAnsi="Segoe UI" w:cs="Segoe UI"/>
                                <w:b/>
                                <w:bCs/>
                                <w:color w:val="C00000"/>
                                <w:sz w:val="18"/>
                                <w:szCs w:val="18"/>
                              </w:rPr>
                              <w:t xml:space="preserve">Financing: </w:t>
                            </w:r>
                            <w:r w:rsidRPr="007006DB">
                              <w:rPr>
                                <w:rFonts w:ascii="Segoe UI" w:hAnsi="Segoe UI" w:cs="Segoe UI"/>
                                <w:bCs/>
                                <w:color w:val="C00000"/>
                                <w:sz w:val="18"/>
                                <w:szCs w:val="18"/>
                              </w:rPr>
                              <w:t xml:space="preserve">How internal financial resources and commitments were obtained. </w:t>
                            </w:r>
                          </w:p>
                          <w:p w14:paraId="15C6E99B" w14:textId="527864C1" w:rsidR="00FC01E9" w:rsidRPr="007006DB" w:rsidRDefault="00FC01E9" w:rsidP="00FC01E9">
                            <w:pPr>
                              <w:spacing w:before="80" w:after="80"/>
                              <w:rPr>
                                <w:rFonts w:ascii="Segoe UI" w:hAnsi="Segoe UI" w:cs="Segoe UI"/>
                                <w:color w:val="C00000"/>
                                <w:sz w:val="18"/>
                                <w:szCs w:val="18"/>
                              </w:rPr>
                            </w:pPr>
                            <w:r w:rsidRPr="007006DB">
                              <w:rPr>
                                <w:rFonts w:ascii="Segoe UI" w:hAnsi="Segoe UI" w:cs="Segoe UI"/>
                                <w:b/>
                                <w:color w:val="C00000"/>
                                <w:sz w:val="18"/>
                                <w:szCs w:val="18"/>
                              </w:rPr>
                              <w:t>Duration</w:t>
                            </w:r>
                            <w:r w:rsidRPr="007006DB">
                              <w:rPr>
                                <w:rFonts w:ascii="Segoe UI" w:hAnsi="Segoe UI" w:cs="Segoe UI"/>
                                <w:color w:val="C00000"/>
                                <w:sz w:val="18"/>
                                <w:szCs w:val="18"/>
                              </w:rPr>
                              <w:t xml:space="preserve">: Amount of time needed to establish the </w:t>
                            </w:r>
                            <w:proofErr w:type="spellStart"/>
                            <w:r w:rsidRPr="007006DB">
                              <w:rPr>
                                <w:rFonts w:ascii="Segoe UI" w:hAnsi="Segoe UI" w:cs="Segoe UI"/>
                                <w:color w:val="C00000"/>
                                <w:sz w:val="18"/>
                                <w:szCs w:val="18"/>
                              </w:rPr>
                              <w:t>EnMS</w:t>
                            </w:r>
                            <w:proofErr w:type="spellEnd"/>
                          </w:p>
                          <w:p w14:paraId="7D304B65"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74A363" id="Folded Corner 3" o:spid="_x0000_s1029" type="#_x0000_t65" style="width:252pt;height:28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" adj="19283" fillcolor="white [3212]" strokecolor="#c00000">
                <v:stroke joinstyle="miter"/>
                <v:textbox>
                  <w:txbxContent>
                    <w:p w14:paraId="6D099677" w14:textId="41132BB0" w:rsidR="00FC01E9" w:rsidRDefault="00FC01E9" w:rsidP="00FC01E9">
                      <w:pPr>
                        <w:spacing w:before="80" w:after="80"/>
                        <w:rPr>
                          <w:rFonts w:ascii="Segoe UI" w:hAnsi="Segoe UI" w:cs="Segoe UI"/>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4</w:t>
                      </w:r>
                      <w:r w:rsidRPr="004B280D">
                        <w:rPr>
                          <w:rFonts w:ascii="Times New Roman" w:hAnsi="Times New Roman" w:cs="Times New Roman"/>
                          <w:color w:val="C00000"/>
                        </w:rPr>
                        <w:t>.</w:t>
                      </w:r>
                      <w:r w:rsidRPr="004B280D">
                        <w:rPr>
                          <w:rFonts w:ascii="Times New Roman" w:hAnsi="Times New Roman" w:cs="Times New Roman"/>
                          <w:b/>
                          <w:color w:val="C00000"/>
                        </w:rPr>
                        <w:t xml:space="preserve"> Energy review</w:t>
                      </w:r>
                      <w:r w:rsidRPr="004B280D">
                        <w:rPr>
                          <w:rFonts w:ascii="Times New Roman" w:hAnsi="Times New Roman" w:cs="Times New Roman"/>
                          <w:color w:val="C00000"/>
                        </w:rPr>
                        <w:t xml:space="preserve"> </w:t>
                      </w:r>
                      <w:r w:rsidRPr="004B280D">
                        <w:rPr>
                          <w:rFonts w:ascii="Times New Roman" w:hAnsi="Times New Roman" w:cs="Times New Roman"/>
                          <w:b/>
                          <w:color w:val="C00000"/>
                        </w:rPr>
                        <w:t>and planning</w:t>
                      </w:r>
                      <w:r>
                        <w:rPr>
                          <w:rFonts w:ascii="Times New Roman" w:hAnsi="Times New Roman" w:cs="Times New Roman"/>
                          <w:b/>
                          <w:color w:val="C00000"/>
                        </w:rPr>
                        <w:t xml:space="preserve"> </w:t>
                      </w:r>
                      <w:r>
                        <w:rPr>
                          <w:rFonts w:ascii="Segoe UI" w:hAnsi="Segoe UI" w:cs="Segoe UI"/>
                          <w:color w:val="70AD47" w:themeColor="accent6"/>
                          <w:sz w:val="18"/>
                          <w:szCs w:val="18"/>
                        </w:rPr>
                        <w:t>(Section 4.4.3&amp; A.4.3)</w:t>
                      </w:r>
                      <w:r w:rsidRPr="004B280D">
                        <w:rPr>
                          <w:rFonts w:ascii="Times New Roman" w:hAnsi="Times New Roman" w:cs="Times New Roman"/>
                          <w:color w:val="70AD47" w:themeColor="accent6"/>
                          <w:sz w:val="18"/>
                          <w:szCs w:val="18"/>
                        </w:rPr>
                        <w:t xml:space="preserve"> </w:t>
                      </w:r>
                      <w:r w:rsidR="00D85D82">
                        <w:rPr>
                          <w:rFonts w:ascii="Times New Roman" w:hAnsi="Times New Roman" w:cs="Times New Roman"/>
                          <w:bCs/>
                          <w:color w:val="C00000"/>
                        </w:rPr>
                        <w:t>– up to 15</w:t>
                      </w:r>
                      <w:r w:rsidRPr="004B280D">
                        <w:rPr>
                          <w:rFonts w:ascii="Times New Roman" w:hAnsi="Times New Roman" w:cs="Times New Roman"/>
                          <w:bCs/>
                          <w:color w:val="C00000"/>
                        </w:rPr>
                        <w:t xml:space="preserve"> points</w:t>
                      </w:r>
                      <w:r w:rsidRPr="004B280D">
                        <w:rPr>
                          <w:rFonts w:ascii="Times New Roman" w:hAnsi="Times New Roman" w:cs="Times New Roman"/>
                        </w:rPr>
                        <w:t xml:space="preserve"> </w:t>
                      </w:r>
                      <w:r w:rsidRPr="00732886">
                        <w:rPr>
                          <w:rFonts w:ascii="Segoe UI" w:hAnsi="Segoe UI" w:cs="Segoe UI"/>
                          <w:color w:val="C00000"/>
                          <w:sz w:val="18"/>
                          <w:szCs w:val="18"/>
                        </w:rPr>
                        <w:t xml:space="preserve">Describe the process of understanding energy consumption &amp; use, energy review, analysis, decision-making on where to focus resources, and action planning. </w:t>
                      </w:r>
                    </w:p>
                    <w:p w14:paraId="23DE4F9D" w14:textId="58D286A1" w:rsidR="00FC01E9" w:rsidRDefault="00FC01E9" w:rsidP="00FC01E9">
                      <w:pPr>
                        <w:spacing w:before="80" w:after="80"/>
                        <w:rPr>
                          <w:rFonts w:ascii="Segoe UI" w:hAnsi="Segoe UI" w:cs="Segoe UI"/>
                          <w:color w:val="595959" w:themeColor="text1" w:themeTint="A6"/>
                          <w:sz w:val="18"/>
                          <w:szCs w:val="18"/>
                        </w:rPr>
                      </w:pPr>
                      <w:r w:rsidRPr="00EA7E31">
                        <w:rPr>
                          <w:rFonts w:ascii="Segoe UI" w:hAnsi="Segoe UI" w:cs="Segoe UI"/>
                          <w:b/>
                          <w:bCs/>
                          <w:color w:val="C00000"/>
                          <w:sz w:val="18"/>
                          <w:szCs w:val="18"/>
                        </w:rPr>
                        <w:t>Review, analysis, and planning</w:t>
                      </w:r>
                      <w:r w:rsidRPr="00EA7E31">
                        <w:rPr>
                          <w:rFonts w:ascii="Segoe UI" w:hAnsi="Segoe UI" w:cs="Segoe UI"/>
                          <w:bCs/>
                          <w:color w:val="C00000"/>
                          <w:sz w:val="18"/>
                          <w:szCs w:val="18"/>
                        </w:rPr>
                        <w:t>: Insights on how the staff set the baseline</w:t>
                      </w:r>
                      <w:r w:rsidR="00EA7E31" w:rsidRPr="00EA7E31">
                        <w:rPr>
                          <w:rFonts w:ascii="Segoe UI" w:hAnsi="Segoe UI" w:cs="Segoe UI"/>
                          <w:bCs/>
                          <w:color w:val="C00000"/>
                          <w:sz w:val="18"/>
                          <w:szCs w:val="18"/>
                        </w:rPr>
                        <w:t xml:space="preserve"> </w:t>
                      </w:r>
                      <w:r>
                        <w:rPr>
                          <w:rFonts w:ascii="Segoe UI" w:hAnsi="Segoe UI" w:cs="Segoe UI"/>
                          <w:color w:val="70AD47" w:themeColor="accent6"/>
                          <w:sz w:val="18"/>
                          <w:szCs w:val="18"/>
                        </w:rPr>
                        <w:t>(Section 4.4.4&amp; A.4.4)</w:t>
                      </w:r>
                      <w:r w:rsidRPr="00EA7E31">
                        <w:rPr>
                          <w:rFonts w:ascii="Segoe UI" w:hAnsi="Segoe UI" w:cs="Segoe UI"/>
                          <w:bCs/>
                          <w:color w:val="C00000"/>
                          <w:sz w:val="18"/>
                          <w:szCs w:val="18"/>
                        </w:rPr>
                        <w:t xml:space="preserve">, determined performance metrics, energy performance indicators </w:t>
                      </w:r>
                      <w:r>
                        <w:rPr>
                          <w:rFonts w:ascii="Segoe UI" w:hAnsi="Segoe UI" w:cs="Segoe UI"/>
                          <w:color w:val="70AD47" w:themeColor="accent6"/>
                          <w:sz w:val="18"/>
                          <w:szCs w:val="18"/>
                        </w:rPr>
                        <w:t>(Section 4.4.5&amp; A.4.5)</w:t>
                      </w:r>
                      <w:r w:rsidRPr="0048259E">
                        <w:rPr>
                          <w:rFonts w:ascii="Segoe UI" w:hAnsi="Segoe UI" w:cs="Segoe UI"/>
                          <w:bCs/>
                          <w:color w:val="C00000"/>
                          <w:sz w:val="18"/>
                          <w:szCs w:val="18"/>
                        </w:rPr>
                        <w:t>, evaluated opportunities and selected projects, development and implementation of action plans</w:t>
                      </w:r>
                      <w:r w:rsidRPr="0048259E">
                        <w:rPr>
                          <w:rFonts w:ascii="Segoe UI" w:hAnsi="Segoe UI" w:cs="Segoe UI"/>
                          <w:color w:val="C00000"/>
                          <w:sz w:val="18"/>
                          <w:szCs w:val="18"/>
                        </w:rPr>
                        <w:t xml:space="preserve">, some specific measures in the action plan based on energy review and analysis </w:t>
                      </w:r>
                      <w:r>
                        <w:rPr>
                          <w:rFonts w:ascii="Segoe UI" w:hAnsi="Segoe UI" w:cs="Segoe UI"/>
                          <w:color w:val="70AD47" w:themeColor="accent6"/>
                          <w:sz w:val="18"/>
                          <w:szCs w:val="18"/>
                        </w:rPr>
                        <w:t>(Section 4.4.6&amp; A.4.6)</w:t>
                      </w:r>
                    </w:p>
                    <w:p w14:paraId="22A10198" w14:textId="4229B32B" w:rsidR="00FC01E9" w:rsidRPr="007006DB" w:rsidRDefault="00FC01E9" w:rsidP="00FC01E9">
                      <w:pPr>
                        <w:spacing w:before="80" w:after="80"/>
                        <w:rPr>
                          <w:rFonts w:ascii="Segoe UI" w:hAnsi="Segoe UI" w:cs="Segoe UI"/>
                          <w:b/>
                          <w:bCs/>
                          <w:color w:val="C00000"/>
                          <w:sz w:val="18"/>
                          <w:szCs w:val="18"/>
                        </w:rPr>
                      </w:pPr>
                      <w:r w:rsidRPr="007006DB">
                        <w:rPr>
                          <w:rFonts w:ascii="Segoe UI" w:hAnsi="Segoe UI" w:cs="Segoe UI"/>
                          <w:b/>
                          <w:bCs/>
                          <w:color w:val="C00000"/>
                          <w:sz w:val="18"/>
                          <w:szCs w:val="18"/>
                        </w:rPr>
                        <w:t xml:space="preserve">Financing: </w:t>
                      </w:r>
                      <w:r w:rsidRPr="007006DB">
                        <w:rPr>
                          <w:rFonts w:ascii="Segoe UI" w:hAnsi="Segoe UI" w:cs="Segoe UI"/>
                          <w:bCs/>
                          <w:color w:val="C00000"/>
                          <w:sz w:val="18"/>
                          <w:szCs w:val="18"/>
                        </w:rPr>
                        <w:t xml:space="preserve">How internal financial resources and commitments were obtained. </w:t>
                      </w:r>
                    </w:p>
                    <w:p w14:paraId="15C6E99B" w14:textId="527864C1" w:rsidR="00FC01E9" w:rsidRPr="007006DB" w:rsidRDefault="00FC01E9" w:rsidP="00FC01E9">
                      <w:pPr>
                        <w:spacing w:before="80" w:after="80"/>
                        <w:rPr>
                          <w:rFonts w:ascii="Segoe UI" w:hAnsi="Segoe UI" w:cs="Segoe UI"/>
                          <w:color w:val="C00000"/>
                          <w:sz w:val="18"/>
                          <w:szCs w:val="18"/>
                        </w:rPr>
                      </w:pPr>
                      <w:r w:rsidRPr="007006DB">
                        <w:rPr>
                          <w:rFonts w:ascii="Segoe UI" w:hAnsi="Segoe UI" w:cs="Segoe UI"/>
                          <w:b/>
                          <w:color w:val="C00000"/>
                          <w:sz w:val="18"/>
                          <w:szCs w:val="18"/>
                        </w:rPr>
                        <w:t>Duration</w:t>
                      </w:r>
                      <w:r w:rsidRPr="007006DB">
                        <w:rPr>
                          <w:rFonts w:ascii="Segoe UI" w:hAnsi="Segoe UI" w:cs="Segoe UI"/>
                          <w:color w:val="C00000"/>
                          <w:sz w:val="18"/>
                          <w:szCs w:val="18"/>
                        </w:rPr>
                        <w:t>: Amount of time needed to establish the EnMS</w:t>
                      </w:r>
                    </w:p>
                    <w:p w14:paraId="7D304B65"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43BC6E9C" w14:textId="77777777" w:rsidR="00252948" w:rsidRPr="006F268F" w:rsidRDefault="00252948" w:rsidP="00482176">
      <w:pPr>
        <w:spacing w:before="80" w:after="80"/>
        <w:rPr>
          <w:rFonts w:cs="Times New Roman"/>
          <w:color w:val="C00000"/>
        </w:rPr>
      </w:pPr>
    </w:p>
    <w:p w14:paraId="2EEC2007" w14:textId="77777777" w:rsidR="00252948" w:rsidRPr="006F268F" w:rsidRDefault="00252948" w:rsidP="00482176">
      <w:pPr>
        <w:spacing w:before="80" w:after="80"/>
        <w:rPr>
          <w:rFonts w:cs="Times New Roman"/>
          <w:color w:val="C00000"/>
        </w:rPr>
      </w:pPr>
    </w:p>
    <w:p w14:paraId="0439534B" w14:textId="77777777" w:rsidR="00482176" w:rsidRPr="0079326E" w:rsidRDefault="00482176" w:rsidP="0079326E">
      <w:pPr>
        <w:keepNext/>
        <w:keepLines/>
        <w:spacing w:before="120" w:after="0"/>
        <w:ind w:left="115"/>
        <w:jc w:val="center"/>
        <w:outlineLvl w:val="1"/>
        <w:rPr>
          <w:rFonts w:ascii="Times New Roman" w:hAnsi="Times New Roman" w:cs="Times New Roman"/>
          <w:color w:val="2E74B5" w:themeColor="accent1" w:themeShade="BF"/>
          <w:sz w:val="18"/>
          <w:szCs w:val="24"/>
        </w:rPr>
      </w:pPr>
      <w:r w:rsidRPr="0079326E">
        <w:rPr>
          <w:rStyle w:val="QuoteChar"/>
          <w:rFonts w:ascii="Times New Roman" w:hAnsi="Times New Roman" w:cs="Times New Roman"/>
          <w:color w:val="2E74B5" w:themeColor="accent1" w:themeShade="BF"/>
        </w:rPr>
        <w:lastRenderedPageBreak/>
        <w:t xml:space="preserve">“An additional quote about usefulness of ISO 50001 and </w:t>
      </w:r>
      <w:proofErr w:type="spellStart"/>
      <w:r w:rsidRPr="0079326E">
        <w:rPr>
          <w:rStyle w:val="QuoteChar"/>
          <w:rFonts w:ascii="Times New Roman" w:hAnsi="Times New Roman" w:cs="Times New Roman"/>
          <w:color w:val="2E74B5" w:themeColor="accent1" w:themeShade="BF"/>
        </w:rPr>
        <w:t>EnMS</w:t>
      </w:r>
      <w:proofErr w:type="spellEnd"/>
      <w:r w:rsidRPr="0079326E">
        <w:rPr>
          <w:rStyle w:val="QuoteChar"/>
          <w:rFonts w:ascii="Times New Roman" w:hAnsi="Times New Roman" w:cs="Times New Roman"/>
          <w:color w:val="2E74B5" w:themeColor="accent1" w:themeShade="BF"/>
        </w:rPr>
        <w:t xml:space="preserve"> is helpful. Include where applicable.”</w:t>
      </w:r>
    </w:p>
    <w:p w14:paraId="263D140D" w14:textId="77777777" w:rsidR="00482176" w:rsidRDefault="00482176" w:rsidP="0079326E">
      <w:pPr>
        <w:spacing w:before="80" w:after="80"/>
        <w:jc w:val="right"/>
        <w:rPr>
          <w:rFonts w:ascii="Times New Roman" w:hAnsi="Times New Roman" w:cs="Times New Roman"/>
          <w:color w:val="C00000"/>
        </w:rPr>
      </w:pPr>
      <w:r w:rsidRPr="0079326E">
        <w:rPr>
          <w:rFonts w:ascii="Times New Roman" w:hAnsi="Times New Roman" w:cs="Times New Roman"/>
          <w:color w:val="1D428A"/>
          <w:sz w:val="18"/>
          <w:szCs w:val="24"/>
        </w:rPr>
        <w:t>—</w:t>
      </w:r>
      <w:r w:rsidRPr="0079326E">
        <w:rPr>
          <w:rFonts w:ascii="Times New Roman" w:hAnsi="Times New Roman" w:cs="Times New Roman"/>
          <w:color w:val="1D428A"/>
          <w:sz w:val="20"/>
          <w:szCs w:val="20"/>
        </w:rPr>
        <w:t>Name of representative, title</w:t>
      </w:r>
    </w:p>
    <w:p w14:paraId="10370C38" w14:textId="77777777" w:rsidR="00482176" w:rsidRPr="006F268F" w:rsidRDefault="00482176" w:rsidP="00487BEC">
      <w:pPr>
        <w:spacing w:before="80" w:after="80"/>
        <w:rPr>
          <w:rFonts w:cs="Times New Roman"/>
          <w:color w:val="C00000"/>
        </w:rPr>
      </w:pPr>
    </w:p>
    <w:p w14:paraId="6C0C81A7" w14:textId="0EB3B925" w:rsidR="00FC01E9" w:rsidRDefault="00FC01E9" w:rsidP="00754D74">
      <w:r>
        <w:rPr>
          <w:b/>
          <w:noProof/>
          <w:color w:val="000000" w:themeColor="text1"/>
        </w:rPr>
        <mc:AlternateContent>
          <mc:Choice Requires="wps">
            <w:drawing>
              <wp:inline distT="0" distB="0" distL="0" distR="0" wp14:anchorId="48C63C3A" wp14:editId="4B5AC717">
                <wp:extent cx="3200400" cy="6305550"/>
                <wp:effectExtent l="0" t="0" r="57150" b="19050"/>
                <wp:docPr id="8" name="Folded Corner 8"/>
                <wp:cNvGraphicFramePr/>
                <a:graphic xmlns:a="http://schemas.openxmlformats.org/drawingml/2006/main">
                  <a:graphicData uri="http://schemas.microsoft.com/office/word/2010/wordprocessingShape">
                    <wps:wsp>
                      <wps:cNvSpPr/>
                      <wps:spPr>
                        <a:xfrm>
                          <a:off x="0" y="0"/>
                          <a:ext cx="3200400" cy="6305550"/>
                        </a:xfrm>
                        <a:prstGeom prst="foldedCorner">
                          <a:avLst>
                            <a:gd name="adj" fmla="val 9037"/>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DE5DB" w14:textId="77777777" w:rsidR="00B4580F" w:rsidRDefault="00B4580F" w:rsidP="00B4580F">
                            <w:pPr>
                              <w:spacing w:before="80" w:after="80"/>
                              <w:rPr>
                                <w:rFonts w:ascii="Segoe UI" w:hAnsi="Segoe UI" w:cs="Segoe UI"/>
                                <w:bCs/>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5</w:t>
                            </w:r>
                            <w:r w:rsidRPr="004B280D">
                              <w:rPr>
                                <w:rFonts w:ascii="Times New Roman" w:hAnsi="Times New Roman" w:cs="Times New Roman"/>
                                <w:color w:val="C00000"/>
                              </w:rPr>
                              <w:t>.</w:t>
                            </w:r>
                            <w:r>
                              <w:rPr>
                                <w:rFonts w:ascii="Times New Roman" w:hAnsi="Times New Roman" w:cs="Times New Roman"/>
                                <w:color w:val="C00000"/>
                              </w:rPr>
                              <w:t>1.</w:t>
                            </w:r>
                            <w:r w:rsidRPr="004B280D">
                              <w:rPr>
                                <w:rFonts w:ascii="Times New Roman" w:hAnsi="Times New Roman" w:cs="Times New Roman"/>
                                <w:b/>
                                <w:color w:val="C00000"/>
                              </w:rPr>
                              <w:t xml:space="preserve"> Cost-benefit analysis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p>
                          <w:p w14:paraId="4C160888" w14:textId="1F7393AC" w:rsidR="00B4580F" w:rsidRPr="00491FFE" w:rsidRDefault="00B4580F" w:rsidP="003860F7">
                            <w:pPr>
                              <w:spacing w:before="80" w:after="80"/>
                              <w:rPr>
                                <w:color w:val="C00000"/>
                                <w:sz w:val="20"/>
                                <w:szCs w:val="20"/>
                              </w:rPr>
                            </w:pPr>
                            <w:r w:rsidRPr="00732886">
                              <w:rPr>
                                <w:rFonts w:ascii="Segoe UI" w:hAnsi="Segoe UI" w:cs="Segoe UI"/>
                                <w:bCs/>
                                <w:color w:val="C00000"/>
                                <w:sz w:val="18"/>
                                <w:szCs w:val="18"/>
                              </w:rPr>
                              <w:t xml:space="preserve">Describe savings associated with the </w:t>
                            </w:r>
                            <w:proofErr w:type="spellStart"/>
                            <w:r w:rsidRPr="00732886">
                              <w:rPr>
                                <w:rFonts w:ascii="Segoe UI" w:hAnsi="Segoe UI" w:cs="Segoe UI"/>
                                <w:bCs/>
                                <w:color w:val="C00000"/>
                                <w:sz w:val="18"/>
                                <w:szCs w:val="18"/>
                              </w:rPr>
                              <w:t>EnMS</w:t>
                            </w:r>
                            <w:proofErr w:type="spellEnd"/>
                            <w:r w:rsidRPr="00732886">
                              <w:rPr>
                                <w:rFonts w:ascii="Segoe UI" w:hAnsi="Segoe UI" w:cs="Segoe UI"/>
                                <w:bCs/>
                                <w:color w:val="C00000"/>
                                <w:sz w:val="18"/>
                                <w:szCs w:val="18"/>
                              </w:rPr>
                              <w:t xml:space="preserve"> program</w:t>
                            </w:r>
                            <w:r w:rsidR="00E56EE0">
                              <w:rPr>
                                <w:rFonts w:ascii="Segoe UI" w:hAnsi="Segoe UI" w:cs="Segoe UI"/>
                                <w:bCs/>
                                <w:color w:val="C00000"/>
                                <w:sz w:val="18"/>
                                <w:szCs w:val="18"/>
                              </w:rPr>
                              <w:t xml:space="preserve">, </w:t>
                            </w:r>
                            <w:r w:rsidRPr="00732886">
                              <w:rPr>
                                <w:rFonts w:ascii="Segoe UI" w:hAnsi="Segoe UI" w:cs="Segoe UI"/>
                                <w:bCs/>
                                <w:color w:val="C00000"/>
                                <w:sz w:val="18"/>
                                <w:szCs w:val="18"/>
                              </w:rPr>
                              <w:t xml:space="preserve">describe the associated costs to implement the </w:t>
                            </w:r>
                            <w:proofErr w:type="spellStart"/>
                            <w:r w:rsidRPr="00732886">
                              <w:rPr>
                                <w:rFonts w:ascii="Segoe UI" w:hAnsi="Segoe UI" w:cs="Segoe UI"/>
                                <w:bCs/>
                                <w:color w:val="C00000"/>
                                <w:sz w:val="18"/>
                                <w:szCs w:val="18"/>
                              </w:rPr>
                              <w:t>EnMS</w:t>
                            </w:r>
                            <w:proofErr w:type="spellEnd"/>
                            <w:r w:rsidRPr="00732886">
                              <w:rPr>
                                <w:rFonts w:ascii="Segoe UI" w:hAnsi="Segoe UI" w:cs="Segoe UI"/>
                                <w:bCs/>
                                <w:color w:val="C00000"/>
                                <w:sz w:val="18"/>
                                <w:szCs w:val="18"/>
                              </w:rPr>
                              <w:t xml:space="preserve">, and include the payback period. </w:t>
                            </w:r>
                          </w:p>
                          <w:p w14:paraId="06429428" w14:textId="77777777" w:rsidR="00812CF8" w:rsidRDefault="00FC01E9" w:rsidP="00B4580F">
                            <w:pPr>
                              <w:spacing w:before="120" w:after="80"/>
                              <w:rPr>
                                <w:rFonts w:ascii="Times New Roman" w:hAnsi="Times New Roman" w:cs="Times New Roman"/>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5</w:t>
                            </w:r>
                            <w:r w:rsidRPr="004B280D">
                              <w:rPr>
                                <w:rFonts w:ascii="Times New Roman" w:hAnsi="Times New Roman" w:cs="Times New Roman"/>
                                <w:color w:val="C00000"/>
                              </w:rPr>
                              <w:t>.</w:t>
                            </w:r>
                            <w:r>
                              <w:rPr>
                                <w:rFonts w:ascii="Times New Roman" w:hAnsi="Times New Roman" w:cs="Times New Roman"/>
                                <w:color w:val="C00000"/>
                              </w:rPr>
                              <w:t>2.</w:t>
                            </w:r>
                            <w:r>
                              <w:rPr>
                                <w:rFonts w:ascii="Times New Roman" w:hAnsi="Times New Roman" w:cs="Times New Roman"/>
                                <w:b/>
                                <w:color w:val="C00000"/>
                              </w:rPr>
                              <w:t xml:space="preserve"> Approach used to </w:t>
                            </w:r>
                            <w:r w:rsidRPr="004B280D">
                              <w:rPr>
                                <w:rFonts w:ascii="Times New Roman" w:hAnsi="Times New Roman" w:cs="Times New Roman"/>
                                <w:b/>
                                <w:color w:val="C00000"/>
                              </w:rPr>
                              <w:t xml:space="preserve">determine whether energy performance improved </w:t>
                            </w:r>
                            <w:r w:rsidRPr="004B280D">
                              <w:rPr>
                                <w:rFonts w:ascii="Times New Roman" w:hAnsi="Times New Roman" w:cs="Times New Roman"/>
                                <w:bCs/>
                                <w:color w:val="C00000"/>
                              </w:rPr>
                              <w:t xml:space="preserve">– up to </w:t>
                            </w:r>
                            <w:r w:rsidR="00F3418E">
                              <w:rPr>
                                <w:rFonts w:ascii="Times New Roman" w:hAnsi="Times New Roman" w:cs="Times New Roman"/>
                                <w:bCs/>
                                <w:color w:val="C00000"/>
                              </w:rPr>
                              <w:t>10</w:t>
                            </w:r>
                            <w:r w:rsidR="00F3418E" w:rsidRPr="004B280D">
                              <w:rPr>
                                <w:rFonts w:ascii="Times New Roman" w:hAnsi="Times New Roman" w:cs="Times New Roman"/>
                                <w:bCs/>
                                <w:color w:val="C00000"/>
                              </w:rPr>
                              <w:t xml:space="preserve"> </w:t>
                            </w:r>
                            <w:r w:rsidRPr="004B280D">
                              <w:rPr>
                                <w:rFonts w:ascii="Times New Roman" w:hAnsi="Times New Roman" w:cs="Times New Roman"/>
                                <w:bCs/>
                                <w:color w:val="C00000"/>
                              </w:rPr>
                              <w:t>points</w:t>
                            </w:r>
                            <w:r w:rsidRPr="004B280D">
                              <w:rPr>
                                <w:rFonts w:ascii="Times New Roman" w:hAnsi="Times New Roman" w:cs="Times New Roman"/>
                                <w:color w:val="595959" w:themeColor="text1" w:themeTint="A6"/>
                                <w:sz w:val="18"/>
                                <w:szCs w:val="18"/>
                              </w:rPr>
                              <w:t xml:space="preserve"> </w:t>
                            </w:r>
                          </w:p>
                          <w:p w14:paraId="72788F23" w14:textId="72EE7CAC" w:rsidR="00B4580F" w:rsidRPr="003F5BC0" w:rsidRDefault="00FC01E9" w:rsidP="00D06139">
                            <w:pPr>
                              <w:spacing w:before="80" w:after="80"/>
                              <w:rPr>
                                <w:rFonts w:ascii="Segoe UI" w:hAnsi="Segoe UI" w:cs="Segoe UI"/>
                                <w:color w:val="595959" w:themeColor="text1" w:themeTint="A6"/>
                                <w:sz w:val="18"/>
                                <w:szCs w:val="18"/>
                              </w:rPr>
                            </w:pPr>
                            <w:r w:rsidRPr="00732886">
                              <w:rPr>
                                <w:rFonts w:ascii="Segoe UI" w:hAnsi="Segoe UI" w:cs="Segoe UI"/>
                                <w:bCs/>
                                <w:color w:val="C00000"/>
                                <w:sz w:val="18"/>
                                <w:szCs w:val="18"/>
                              </w:rPr>
                              <w:t xml:space="preserve">Describe your methodology for determining </w:t>
                            </w:r>
                            <w:r w:rsidR="000A1128" w:rsidRPr="00732886">
                              <w:rPr>
                                <w:rFonts w:ascii="Segoe UI" w:hAnsi="Segoe UI" w:cs="Segoe UI"/>
                                <w:bCs/>
                                <w:color w:val="C00000"/>
                                <w:sz w:val="18"/>
                                <w:szCs w:val="18"/>
                              </w:rPr>
                              <w:t>energy performance improvement</w:t>
                            </w:r>
                            <w:r w:rsidR="00DE5133" w:rsidRPr="00732886">
                              <w:rPr>
                                <w:rFonts w:ascii="Segoe UI" w:hAnsi="Segoe UI" w:cs="Segoe UI"/>
                                <w:bCs/>
                                <w:color w:val="C00000"/>
                                <w:sz w:val="18"/>
                                <w:szCs w:val="18"/>
                              </w:rPr>
                              <w:t xml:space="preserve"> and tools or software used</w:t>
                            </w:r>
                            <w:r w:rsidR="000A1128" w:rsidRPr="00732886">
                              <w:rPr>
                                <w:rFonts w:ascii="Segoe UI" w:hAnsi="Segoe UI" w:cs="Segoe UI"/>
                                <w:bCs/>
                                <w:color w:val="C00000"/>
                                <w:sz w:val="18"/>
                                <w:szCs w:val="18"/>
                              </w:rPr>
                              <w:t xml:space="preserve">. Indicate the timeframes for </w:t>
                            </w:r>
                            <w:r w:rsidR="00BE7A52" w:rsidRPr="00732886">
                              <w:rPr>
                                <w:rFonts w:ascii="Segoe UI" w:hAnsi="Segoe UI" w:cs="Segoe UI"/>
                                <w:bCs/>
                                <w:color w:val="C00000"/>
                                <w:sz w:val="18"/>
                                <w:szCs w:val="18"/>
                              </w:rPr>
                              <w:t xml:space="preserve">the </w:t>
                            </w:r>
                            <w:r w:rsidR="000A1128" w:rsidRPr="00732886">
                              <w:rPr>
                                <w:rFonts w:ascii="Segoe UI" w:hAnsi="Segoe UI" w:cs="Segoe UI"/>
                                <w:bCs/>
                                <w:color w:val="C00000"/>
                                <w:sz w:val="18"/>
                                <w:szCs w:val="18"/>
                              </w:rPr>
                              <w:t>baseline, performance, and reporting</w:t>
                            </w:r>
                            <w:r w:rsidR="00BE7A52" w:rsidRPr="00732886">
                              <w:rPr>
                                <w:rFonts w:ascii="Segoe UI" w:hAnsi="Segoe UI" w:cs="Segoe UI"/>
                                <w:bCs/>
                                <w:color w:val="C00000"/>
                                <w:sz w:val="18"/>
                                <w:szCs w:val="18"/>
                              </w:rPr>
                              <w:t xml:space="preserve"> period</w:t>
                            </w:r>
                            <w:r w:rsidR="000A1128" w:rsidRPr="00732886">
                              <w:rPr>
                                <w:rFonts w:ascii="Segoe UI" w:hAnsi="Segoe UI" w:cs="Segoe UI"/>
                                <w:bCs/>
                                <w:color w:val="C00000"/>
                                <w:sz w:val="18"/>
                                <w:szCs w:val="18"/>
                              </w:rPr>
                              <w:t xml:space="preserve">s. </w:t>
                            </w:r>
                            <w:r w:rsidR="009E0577">
                              <w:rPr>
                                <w:rFonts w:ascii="Segoe UI" w:hAnsi="Segoe UI" w:cs="Segoe UI"/>
                                <w:bCs/>
                                <w:color w:val="C00000"/>
                                <w:sz w:val="18"/>
                                <w:szCs w:val="18"/>
                              </w:rPr>
                              <w:t xml:space="preserve">Explain factors </w:t>
                            </w:r>
                            <w:r w:rsidR="003F5BC0">
                              <w:rPr>
                                <w:rFonts w:ascii="Segoe UI" w:hAnsi="Segoe UI" w:cs="Segoe UI"/>
                                <w:bCs/>
                                <w:color w:val="C00000"/>
                                <w:sz w:val="18"/>
                                <w:szCs w:val="18"/>
                              </w:rPr>
                              <w:t>used to normalize data including regression analysis and/or</w:t>
                            </w:r>
                            <w:r w:rsidR="009E0577">
                              <w:rPr>
                                <w:rFonts w:ascii="Segoe UI" w:hAnsi="Segoe UI" w:cs="Segoe UI"/>
                                <w:bCs/>
                                <w:color w:val="C00000"/>
                                <w:sz w:val="18"/>
                                <w:szCs w:val="18"/>
                              </w:rPr>
                              <w:t xml:space="preserve"> variables (</w:t>
                            </w:r>
                            <w:r w:rsidR="003F5BC0">
                              <w:rPr>
                                <w:rFonts w:ascii="Segoe UI" w:hAnsi="Segoe UI" w:cs="Segoe UI"/>
                                <w:bCs/>
                                <w:color w:val="C00000"/>
                                <w:sz w:val="18"/>
                                <w:szCs w:val="18"/>
                              </w:rPr>
                              <w:t>e.g., weather, production</w:t>
                            </w:r>
                            <w:r w:rsidR="009E0577">
                              <w:rPr>
                                <w:rFonts w:ascii="Segoe UI" w:hAnsi="Segoe UI" w:cs="Segoe UI"/>
                                <w:bCs/>
                                <w:color w:val="C00000"/>
                                <w:sz w:val="18"/>
                                <w:szCs w:val="18"/>
                              </w:rPr>
                              <w:t>, occupancy, etc.)</w:t>
                            </w:r>
                            <w:r w:rsidR="009D2D7F">
                              <w:rPr>
                                <w:rFonts w:ascii="Segoe UI" w:hAnsi="Segoe UI" w:cs="Segoe UI"/>
                                <w:bCs/>
                                <w:color w:val="C00000"/>
                                <w:sz w:val="18"/>
                                <w:szCs w:val="18"/>
                              </w:rPr>
                              <w:t>.</w:t>
                            </w:r>
                            <w:r w:rsidR="003F5BC0">
                              <w:rPr>
                                <w:rFonts w:ascii="Segoe UI" w:hAnsi="Segoe UI" w:cs="Segoe UI"/>
                                <w:bCs/>
                                <w:color w:val="C00000"/>
                                <w:sz w:val="18"/>
                                <w:szCs w:val="18"/>
                              </w:rPr>
                              <w:t xml:space="preserve"> </w:t>
                            </w:r>
                          </w:p>
                          <w:p w14:paraId="7A0BCF94" w14:textId="776A910B" w:rsidR="00E56EE0" w:rsidRDefault="00B4580F" w:rsidP="00E56EE0">
                            <w:pPr>
                              <w:spacing w:before="80" w:after="80"/>
                              <w:rPr>
                                <w:rFonts w:ascii="Segoe UI" w:hAnsi="Segoe UI" w:cs="Segoe UI"/>
                                <w:color w:val="595959" w:themeColor="text1" w:themeTint="A6"/>
                                <w:sz w:val="18"/>
                                <w:szCs w:val="18"/>
                              </w:rPr>
                            </w:pPr>
                            <w:r w:rsidRPr="00D06139">
                              <w:rPr>
                                <w:rFonts w:ascii="Segoe UI" w:hAnsi="Segoe UI" w:cs="Segoe UI"/>
                                <w:bCs/>
                                <w:color w:val="595959" w:themeColor="text1" w:themeTint="A6"/>
                                <w:sz w:val="18"/>
                                <w:szCs w:val="18"/>
                              </w:rPr>
                              <w:t>Include relevant c</w:t>
                            </w:r>
                            <w:r w:rsidRPr="00D06139">
                              <w:rPr>
                                <w:rFonts w:ascii="Segoe UI" w:hAnsi="Segoe UI" w:cs="Segoe UI"/>
                                <w:color w:val="595959" w:themeColor="text1" w:themeTint="A6"/>
                                <w:sz w:val="18"/>
                                <w:szCs w:val="18"/>
                              </w:rPr>
                              <w:t>harts, graphs or tables.</w:t>
                            </w:r>
                          </w:p>
                          <w:p w14:paraId="4E4B4A5B" w14:textId="51596FA1" w:rsidR="00E56EE0" w:rsidRPr="00E56EE0" w:rsidRDefault="00E56EE0" w:rsidP="00E56EE0">
                            <w:pPr>
                              <w:spacing w:before="80" w:after="80"/>
                              <w:rPr>
                                <w:rFonts w:ascii="Segoe UI" w:hAnsi="Segoe UI" w:cs="Segoe UI"/>
                                <w:color w:val="595959" w:themeColor="text1" w:themeTint="A6"/>
                                <w:sz w:val="18"/>
                                <w:szCs w:val="18"/>
                              </w:rPr>
                            </w:pPr>
                            <w:r>
                              <w:rPr>
                                <w:rFonts w:ascii="Segoe UI" w:hAnsi="Segoe UI" w:cs="Segoe UI"/>
                                <w:color w:val="595959" w:themeColor="text1" w:themeTint="A6"/>
                                <w:sz w:val="18"/>
                                <w:szCs w:val="18"/>
                              </w:rPr>
                              <w:t>See energy performance improvement (</w:t>
                            </w:r>
                            <w:proofErr w:type="spellStart"/>
                            <w:r>
                              <w:rPr>
                                <w:rFonts w:ascii="Segoe UI" w:hAnsi="Segoe UI" w:cs="Segoe UI"/>
                                <w:color w:val="595959" w:themeColor="text1" w:themeTint="A6"/>
                                <w:sz w:val="18"/>
                                <w:szCs w:val="18"/>
                              </w:rPr>
                              <w:t>EnPI</w:t>
                            </w:r>
                            <w:proofErr w:type="spellEnd"/>
                            <w:r>
                              <w:rPr>
                                <w:rFonts w:ascii="Segoe UI" w:hAnsi="Segoe UI" w:cs="Segoe UI"/>
                                <w:color w:val="595959" w:themeColor="text1" w:themeTint="A6"/>
                                <w:sz w:val="18"/>
                                <w:szCs w:val="18"/>
                              </w:rPr>
                              <w:t>) formula on page 1, or if using different formula, please explain.</w:t>
                            </w:r>
                          </w:p>
                          <w:p w14:paraId="2FF4FEC8" w14:textId="77777777" w:rsidR="003860F7" w:rsidRPr="003860F7" w:rsidRDefault="003860F7" w:rsidP="003860F7">
                            <w:pPr>
                              <w:spacing w:before="80" w:after="80"/>
                              <w:rPr>
                                <w:rFonts w:ascii="Times New Roman" w:hAnsi="Times New Roman" w:cs="Times New Roman"/>
                                <w:color w:val="595959" w:themeColor="text1" w:themeTint="A6"/>
                              </w:rPr>
                            </w:pPr>
                            <w:r w:rsidRPr="003860F7">
                              <w:rPr>
                                <w:rFonts w:ascii="Segoe UI" w:hAnsi="Segoe UI" w:cs="Segoe UI"/>
                                <w:bCs/>
                                <w:color w:val="595959" w:themeColor="text1" w:themeTint="A6"/>
                                <w:sz w:val="18"/>
                                <w:szCs w:val="18"/>
                              </w:rPr>
                              <w:t xml:space="preserve">Implementation costs can include but are not limited to: </w:t>
                            </w:r>
                          </w:p>
                          <w:p w14:paraId="64DF1B91"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 xml:space="preserve">1. Internal staff time to develop, implement the </w:t>
                            </w:r>
                            <w:proofErr w:type="spellStart"/>
                            <w:r w:rsidRPr="003860F7">
                              <w:rPr>
                                <w:color w:val="595959" w:themeColor="text1" w:themeTint="A6"/>
                                <w:sz w:val="20"/>
                                <w:szCs w:val="20"/>
                              </w:rPr>
                              <w:t>EnMS</w:t>
                            </w:r>
                            <w:proofErr w:type="spellEnd"/>
                          </w:p>
                          <w:p w14:paraId="5E316C81"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2. Internal staff time to prepare for external audit</w:t>
                            </w:r>
                          </w:p>
                          <w:p w14:paraId="291C811C"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 xml:space="preserve">3. Additional monitoring and metering equipment installed to meet </w:t>
                            </w:r>
                            <w:proofErr w:type="spellStart"/>
                            <w:r w:rsidRPr="003860F7">
                              <w:rPr>
                                <w:color w:val="595959" w:themeColor="text1" w:themeTint="A6"/>
                                <w:sz w:val="20"/>
                                <w:szCs w:val="20"/>
                              </w:rPr>
                              <w:t>EnMS</w:t>
                            </w:r>
                            <w:proofErr w:type="spellEnd"/>
                            <w:r w:rsidRPr="003860F7">
                              <w:rPr>
                                <w:color w:val="595959" w:themeColor="text1" w:themeTint="A6"/>
                                <w:sz w:val="20"/>
                                <w:szCs w:val="20"/>
                              </w:rPr>
                              <w:t xml:space="preserve"> requirements</w:t>
                            </w:r>
                          </w:p>
                          <w:p w14:paraId="4591C665"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4. Internal communications or training</w:t>
                            </w:r>
                          </w:p>
                          <w:p w14:paraId="0474E584"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5. Software</w:t>
                            </w:r>
                          </w:p>
                          <w:p w14:paraId="13959DBF"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 xml:space="preserve">6. Technical assistance (i.e., hired consultants to assist with </w:t>
                            </w:r>
                            <w:proofErr w:type="spellStart"/>
                            <w:r w:rsidRPr="003860F7">
                              <w:rPr>
                                <w:color w:val="595959" w:themeColor="text1" w:themeTint="A6"/>
                                <w:sz w:val="20"/>
                                <w:szCs w:val="20"/>
                              </w:rPr>
                              <w:t>EnMS</w:t>
                            </w:r>
                            <w:proofErr w:type="spellEnd"/>
                            <w:r w:rsidRPr="003860F7">
                              <w:rPr>
                                <w:color w:val="595959" w:themeColor="text1" w:themeTint="A6"/>
                                <w:sz w:val="20"/>
                                <w:szCs w:val="20"/>
                              </w:rPr>
                              <w:t xml:space="preserve"> implementation)</w:t>
                            </w:r>
                          </w:p>
                          <w:p w14:paraId="6DD162FA"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7. Third-party auditing costs</w:t>
                            </w:r>
                          </w:p>
                          <w:p w14:paraId="005A3413" w14:textId="47BE7698" w:rsidR="00812CF8" w:rsidRPr="00D06139" w:rsidRDefault="00812CF8" w:rsidP="00D06139">
                            <w:pPr>
                              <w:spacing w:before="120" w:after="80"/>
                              <w:rPr>
                                <w:rFonts w:ascii="Segoe UI" w:hAnsi="Segoe UI" w:cs="Segoe UI"/>
                                <w:bCs/>
                                <w:color w:val="595959" w:themeColor="text1" w:themeTint="A6"/>
                                <w:sz w:val="18"/>
                                <w:szCs w:val="18"/>
                              </w:rPr>
                            </w:pPr>
                            <w:r w:rsidRPr="00D06139">
                              <w:rPr>
                                <w:rFonts w:ascii="Segoe UI" w:hAnsi="Segoe UI" w:cs="Segoe UI"/>
                                <w:bCs/>
                                <w:color w:val="595959" w:themeColor="text1" w:themeTint="A6"/>
                                <w:sz w:val="18"/>
                                <w:szCs w:val="18"/>
                              </w:rPr>
                              <w:t>Simple payback period can be calculated by using the following formula:</w:t>
                            </w:r>
                          </w:p>
                          <w:p w14:paraId="1F8C7A32" w14:textId="77777777" w:rsidR="00812CF8" w:rsidRPr="00812CF8" w:rsidRDefault="00812CF8" w:rsidP="00812CF8">
                            <w:pPr>
                              <w:pStyle w:val="ListParagraph"/>
                              <w:tabs>
                                <w:tab w:val="left" w:pos="7469"/>
                              </w:tabs>
                              <w:spacing w:after="0"/>
                              <w:ind w:left="360"/>
                              <w:rPr>
                                <w:rFonts w:ascii="Arial" w:hAnsi="Arial" w:cs="Arial"/>
                                <w:sz w:val="20"/>
                                <w:szCs w:val="20"/>
                              </w:rPr>
                            </w:pPr>
                            <m:oMath>
                              <m:r>
                                <m:rPr>
                                  <m:sty m:val="p"/>
                                </m:rPr>
                                <w:rPr>
                                  <w:rFonts w:ascii="Cambria Math" w:hAnsi="Cambria Math" w:cs="Arial"/>
                                  <w:color w:val="595959" w:themeColor="text1" w:themeTint="A6"/>
                                  <w:sz w:val="20"/>
                                  <w:szCs w:val="20"/>
                                </w:rPr>
                                <m:t xml:space="preserve">Payback Period=  </m:t>
                              </m:r>
                              <m:f>
                                <m:fPr>
                                  <m:ctrlPr>
                                    <w:rPr>
                                      <w:rFonts w:ascii="Cambria Math" w:hAnsi="Cambria Math" w:cs="Arial"/>
                                      <w:color w:val="595959" w:themeColor="text1" w:themeTint="A6"/>
                                      <w:sz w:val="20"/>
                                      <w:szCs w:val="20"/>
                                    </w:rPr>
                                  </m:ctrlPr>
                                </m:fPr>
                                <m:num>
                                  <m:r>
                                    <m:rPr>
                                      <m:sty m:val="p"/>
                                    </m:rPr>
                                    <w:rPr>
                                      <w:rFonts w:ascii="Cambria Math" w:hAnsi="Cambria Math" w:cs="Arial"/>
                                      <w:color w:val="595959" w:themeColor="text1" w:themeTint="A6"/>
                                      <w:sz w:val="20"/>
                                      <w:szCs w:val="20"/>
                                    </w:rPr>
                                    <m:t>Cost to implement EnMS</m:t>
                                  </m:r>
                                </m:num>
                                <m:den>
                                  <m:r>
                                    <m:rPr>
                                      <m:sty m:val="p"/>
                                    </m:rPr>
                                    <w:rPr>
                                      <w:rFonts w:ascii="Cambria Math" w:hAnsi="Cambria Math" w:cs="Arial"/>
                                      <w:color w:val="595959" w:themeColor="text1" w:themeTint="A6"/>
                                      <w:sz w:val="20"/>
                                      <w:szCs w:val="20"/>
                                    </w:rPr>
                                    <m:t>Annual operational energy savings</m:t>
                                  </m:r>
                                </m:den>
                              </m:f>
                              <m:r>
                                <m:rPr>
                                  <m:sty m:val="p"/>
                                </m:rPr>
                                <w:rPr>
                                  <w:rFonts w:ascii="Cambria Math" w:hAnsi="Cambria Math" w:cs="Arial"/>
                                  <w:color w:val="595959" w:themeColor="text1" w:themeTint="A6"/>
                                  <w:sz w:val="20"/>
                                  <w:szCs w:val="20"/>
                                </w:rPr>
                                <m:t xml:space="preserve"> </m:t>
                              </m:r>
                            </m:oMath>
                            <w:r w:rsidRPr="00812CF8">
                              <w:rPr>
                                <w:rFonts w:ascii="Arial" w:eastAsiaTheme="minorEastAsia" w:hAnsi="Arial" w:cs="Arial"/>
                                <w:color w:val="595959" w:themeColor="text1" w:themeTint="A6"/>
                                <w:sz w:val="20"/>
                                <w:szCs w:val="20"/>
                              </w:rPr>
                              <w:t xml:space="preserve"> </w:t>
                            </w:r>
                          </w:p>
                          <w:p w14:paraId="2424E0FA" w14:textId="77777777" w:rsidR="00D06139" w:rsidRDefault="00D06139" w:rsidP="00812CF8">
                            <w:pPr>
                              <w:jc w:val="center"/>
                              <w:rPr>
                                <w:rFonts w:ascii="Segoe UI" w:hAnsi="Segoe UI" w:cs="Segoe UI"/>
                                <w:color w:val="595959" w:themeColor="text1" w:themeTint="A6"/>
                                <w:sz w:val="18"/>
                                <w:szCs w:val="18"/>
                              </w:rPr>
                            </w:pPr>
                          </w:p>
                          <w:p w14:paraId="6A382078" w14:textId="77777777" w:rsidR="00812CF8" w:rsidRPr="005675C4" w:rsidRDefault="00812CF8" w:rsidP="00812CF8">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p w14:paraId="160E7548" w14:textId="77777777" w:rsidR="00812CF8" w:rsidRPr="005675C4" w:rsidRDefault="00812CF8" w:rsidP="00FC01E9">
                            <w:pPr>
                              <w:jc w:val="center"/>
                              <w:rPr>
                                <w:rFonts w:ascii="Segoe UI" w:hAnsi="Segoe UI" w:cs="Segoe UI"/>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C63C3A" id="Folded Corner 8" o:spid="_x0000_s1030" type="#_x0000_t65" style="width:252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" adj="19648" fillcolor="white [3212]" strokecolor="#c00000">
                <v:stroke joinstyle="miter"/>
                <v:textbox>
                  <w:txbxContent>
                    <w:p w14:paraId="6CEDE5DB" w14:textId="77777777" w:rsidR="00B4580F" w:rsidRDefault="00B4580F" w:rsidP="00B4580F">
                      <w:pPr>
                        <w:spacing w:before="80" w:after="80"/>
                        <w:rPr>
                          <w:rFonts w:ascii="Segoe UI" w:hAnsi="Segoe UI" w:cs="Segoe UI"/>
                          <w:bCs/>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5</w:t>
                      </w:r>
                      <w:r w:rsidRPr="004B280D">
                        <w:rPr>
                          <w:rFonts w:ascii="Times New Roman" w:hAnsi="Times New Roman" w:cs="Times New Roman"/>
                          <w:color w:val="C00000"/>
                        </w:rPr>
                        <w:t>.</w:t>
                      </w:r>
                      <w:r>
                        <w:rPr>
                          <w:rFonts w:ascii="Times New Roman" w:hAnsi="Times New Roman" w:cs="Times New Roman"/>
                          <w:color w:val="C00000"/>
                        </w:rPr>
                        <w:t>1.</w:t>
                      </w:r>
                      <w:r w:rsidRPr="004B280D">
                        <w:rPr>
                          <w:rFonts w:ascii="Times New Roman" w:hAnsi="Times New Roman" w:cs="Times New Roman"/>
                          <w:b/>
                          <w:color w:val="C00000"/>
                        </w:rPr>
                        <w:t xml:space="preserve"> Cost-benefit analysis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p>
                    <w:p w14:paraId="4C160888" w14:textId="1F7393AC" w:rsidR="00B4580F" w:rsidRPr="00491FFE" w:rsidRDefault="00B4580F" w:rsidP="003860F7">
                      <w:pPr>
                        <w:spacing w:before="80" w:after="80"/>
                        <w:rPr>
                          <w:color w:val="C00000"/>
                          <w:sz w:val="20"/>
                          <w:szCs w:val="20"/>
                        </w:rPr>
                      </w:pPr>
                      <w:r w:rsidRPr="00732886">
                        <w:rPr>
                          <w:rFonts w:ascii="Segoe UI" w:hAnsi="Segoe UI" w:cs="Segoe UI"/>
                          <w:bCs/>
                          <w:color w:val="C00000"/>
                          <w:sz w:val="18"/>
                          <w:szCs w:val="18"/>
                        </w:rPr>
                        <w:t>Describe savings associated with the EnMS program</w:t>
                      </w:r>
                      <w:r w:rsidR="00E56EE0">
                        <w:rPr>
                          <w:rFonts w:ascii="Segoe UI" w:hAnsi="Segoe UI" w:cs="Segoe UI"/>
                          <w:bCs/>
                          <w:color w:val="C00000"/>
                          <w:sz w:val="18"/>
                          <w:szCs w:val="18"/>
                        </w:rPr>
                        <w:t xml:space="preserve">, </w:t>
                      </w:r>
                      <w:r w:rsidRPr="00732886">
                        <w:rPr>
                          <w:rFonts w:ascii="Segoe UI" w:hAnsi="Segoe UI" w:cs="Segoe UI"/>
                          <w:bCs/>
                          <w:color w:val="C00000"/>
                          <w:sz w:val="18"/>
                          <w:szCs w:val="18"/>
                        </w:rPr>
                        <w:t xml:space="preserve">describe the associated costs to implement the EnMS, and include the payback period. </w:t>
                      </w:r>
                    </w:p>
                    <w:p w14:paraId="06429428" w14:textId="77777777" w:rsidR="00812CF8" w:rsidRDefault="00FC01E9" w:rsidP="00B4580F">
                      <w:pPr>
                        <w:spacing w:before="120" w:after="80"/>
                        <w:rPr>
                          <w:rFonts w:ascii="Times New Roman" w:hAnsi="Times New Roman" w:cs="Times New Roman"/>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5</w:t>
                      </w:r>
                      <w:r w:rsidRPr="004B280D">
                        <w:rPr>
                          <w:rFonts w:ascii="Times New Roman" w:hAnsi="Times New Roman" w:cs="Times New Roman"/>
                          <w:color w:val="C00000"/>
                        </w:rPr>
                        <w:t>.</w:t>
                      </w:r>
                      <w:r>
                        <w:rPr>
                          <w:rFonts w:ascii="Times New Roman" w:hAnsi="Times New Roman" w:cs="Times New Roman"/>
                          <w:color w:val="C00000"/>
                        </w:rPr>
                        <w:t>2.</w:t>
                      </w:r>
                      <w:r>
                        <w:rPr>
                          <w:rFonts w:ascii="Times New Roman" w:hAnsi="Times New Roman" w:cs="Times New Roman"/>
                          <w:b/>
                          <w:color w:val="C00000"/>
                        </w:rPr>
                        <w:t xml:space="preserve"> Approach used to </w:t>
                      </w:r>
                      <w:r w:rsidRPr="004B280D">
                        <w:rPr>
                          <w:rFonts w:ascii="Times New Roman" w:hAnsi="Times New Roman" w:cs="Times New Roman"/>
                          <w:b/>
                          <w:color w:val="C00000"/>
                        </w:rPr>
                        <w:t xml:space="preserve">determine whether energy performance improved </w:t>
                      </w:r>
                      <w:r w:rsidRPr="004B280D">
                        <w:rPr>
                          <w:rFonts w:ascii="Times New Roman" w:hAnsi="Times New Roman" w:cs="Times New Roman"/>
                          <w:bCs/>
                          <w:color w:val="C00000"/>
                        </w:rPr>
                        <w:t xml:space="preserve">– up to </w:t>
                      </w:r>
                      <w:r w:rsidR="00F3418E">
                        <w:rPr>
                          <w:rFonts w:ascii="Times New Roman" w:hAnsi="Times New Roman" w:cs="Times New Roman"/>
                          <w:bCs/>
                          <w:color w:val="C00000"/>
                        </w:rPr>
                        <w:t>10</w:t>
                      </w:r>
                      <w:r w:rsidR="00F3418E" w:rsidRPr="004B280D">
                        <w:rPr>
                          <w:rFonts w:ascii="Times New Roman" w:hAnsi="Times New Roman" w:cs="Times New Roman"/>
                          <w:bCs/>
                          <w:color w:val="C00000"/>
                        </w:rPr>
                        <w:t xml:space="preserve"> </w:t>
                      </w:r>
                      <w:r w:rsidRPr="004B280D">
                        <w:rPr>
                          <w:rFonts w:ascii="Times New Roman" w:hAnsi="Times New Roman" w:cs="Times New Roman"/>
                          <w:bCs/>
                          <w:color w:val="C00000"/>
                        </w:rPr>
                        <w:t>points</w:t>
                      </w:r>
                      <w:r w:rsidRPr="004B280D">
                        <w:rPr>
                          <w:rFonts w:ascii="Times New Roman" w:hAnsi="Times New Roman" w:cs="Times New Roman"/>
                          <w:color w:val="595959" w:themeColor="text1" w:themeTint="A6"/>
                          <w:sz w:val="18"/>
                          <w:szCs w:val="18"/>
                        </w:rPr>
                        <w:t xml:space="preserve"> </w:t>
                      </w:r>
                    </w:p>
                    <w:p w14:paraId="72788F23" w14:textId="72EE7CAC" w:rsidR="00B4580F" w:rsidRPr="003F5BC0" w:rsidRDefault="00FC01E9" w:rsidP="00D06139">
                      <w:pPr>
                        <w:spacing w:before="80" w:after="80"/>
                        <w:rPr>
                          <w:rFonts w:ascii="Segoe UI" w:hAnsi="Segoe UI" w:cs="Segoe UI"/>
                          <w:color w:val="595959" w:themeColor="text1" w:themeTint="A6"/>
                          <w:sz w:val="18"/>
                          <w:szCs w:val="18"/>
                        </w:rPr>
                      </w:pPr>
                      <w:r w:rsidRPr="00732886">
                        <w:rPr>
                          <w:rFonts w:ascii="Segoe UI" w:hAnsi="Segoe UI" w:cs="Segoe UI"/>
                          <w:bCs/>
                          <w:color w:val="C00000"/>
                          <w:sz w:val="18"/>
                          <w:szCs w:val="18"/>
                        </w:rPr>
                        <w:t xml:space="preserve">Describe your methodology for determining </w:t>
                      </w:r>
                      <w:r w:rsidR="000A1128" w:rsidRPr="00732886">
                        <w:rPr>
                          <w:rFonts w:ascii="Segoe UI" w:hAnsi="Segoe UI" w:cs="Segoe UI"/>
                          <w:bCs/>
                          <w:color w:val="C00000"/>
                          <w:sz w:val="18"/>
                          <w:szCs w:val="18"/>
                        </w:rPr>
                        <w:t>energy performance improvement</w:t>
                      </w:r>
                      <w:r w:rsidR="00DE5133" w:rsidRPr="00732886">
                        <w:rPr>
                          <w:rFonts w:ascii="Segoe UI" w:hAnsi="Segoe UI" w:cs="Segoe UI"/>
                          <w:bCs/>
                          <w:color w:val="C00000"/>
                          <w:sz w:val="18"/>
                          <w:szCs w:val="18"/>
                        </w:rPr>
                        <w:t xml:space="preserve"> and tools or software used</w:t>
                      </w:r>
                      <w:r w:rsidR="000A1128" w:rsidRPr="00732886">
                        <w:rPr>
                          <w:rFonts w:ascii="Segoe UI" w:hAnsi="Segoe UI" w:cs="Segoe UI"/>
                          <w:bCs/>
                          <w:color w:val="C00000"/>
                          <w:sz w:val="18"/>
                          <w:szCs w:val="18"/>
                        </w:rPr>
                        <w:t xml:space="preserve">. Indicate the timeframes for </w:t>
                      </w:r>
                      <w:r w:rsidR="00BE7A52" w:rsidRPr="00732886">
                        <w:rPr>
                          <w:rFonts w:ascii="Segoe UI" w:hAnsi="Segoe UI" w:cs="Segoe UI"/>
                          <w:bCs/>
                          <w:color w:val="C00000"/>
                          <w:sz w:val="18"/>
                          <w:szCs w:val="18"/>
                        </w:rPr>
                        <w:t xml:space="preserve">the </w:t>
                      </w:r>
                      <w:r w:rsidR="000A1128" w:rsidRPr="00732886">
                        <w:rPr>
                          <w:rFonts w:ascii="Segoe UI" w:hAnsi="Segoe UI" w:cs="Segoe UI"/>
                          <w:bCs/>
                          <w:color w:val="C00000"/>
                          <w:sz w:val="18"/>
                          <w:szCs w:val="18"/>
                        </w:rPr>
                        <w:t>baseline, performance, and reporting</w:t>
                      </w:r>
                      <w:r w:rsidR="00BE7A52" w:rsidRPr="00732886">
                        <w:rPr>
                          <w:rFonts w:ascii="Segoe UI" w:hAnsi="Segoe UI" w:cs="Segoe UI"/>
                          <w:bCs/>
                          <w:color w:val="C00000"/>
                          <w:sz w:val="18"/>
                          <w:szCs w:val="18"/>
                        </w:rPr>
                        <w:t xml:space="preserve"> period</w:t>
                      </w:r>
                      <w:r w:rsidR="000A1128" w:rsidRPr="00732886">
                        <w:rPr>
                          <w:rFonts w:ascii="Segoe UI" w:hAnsi="Segoe UI" w:cs="Segoe UI"/>
                          <w:bCs/>
                          <w:color w:val="C00000"/>
                          <w:sz w:val="18"/>
                          <w:szCs w:val="18"/>
                        </w:rPr>
                        <w:t xml:space="preserve">s. </w:t>
                      </w:r>
                      <w:r w:rsidR="009E0577">
                        <w:rPr>
                          <w:rFonts w:ascii="Segoe UI" w:hAnsi="Segoe UI" w:cs="Segoe UI"/>
                          <w:bCs/>
                          <w:color w:val="C00000"/>
                          <w:sz w:val="18"/>
                          <w:szCs w:val="18"/>
                        </w:rPr>
                        <w:t xml:space="preserve">Explain factors </w:t>
                      </w:r>
                      <w:r w:rsidR="003F5BC0">
                        <w:rPr>
                          <w:rFonts w:ascii="Segoe UI" w:hAnsi="Segoe UI" w:cs="Segoe UI"/>
                          <w:bCs/>
                          <w:color w:val="C00000"/>
                          <w:sz w:val="18"/>
                          <w:szCs w:val="18"/>
                        </w:rPr>
                        <w:t>used to normalize data including regression analysis and/or</w:t>
                      </w:r>
                      <w:r w:rsidR="009E0577">
                        <w:rPr>
                          <w:rFonts w:ascii="Segoe UI" w:hAnsi="Segoe UI" w:cs="Segoe UI"/>
                          <w:bCs/>
                          <w:color w:val="C00000"/>
                          <w:sz w:val="18"/>
                          <w:szCs w:val="18"/>
                        </w:rPr>
                        <w:t xml:space="preserve"> variables (</w:t>
                      </w:r>
                      <w:r w:rsidR="003F5BC0">
                        <w:rPr>
                          <w:rFonts w:ascii="Segoe UI" w:hAnsi="Segoe UI" w:cs="Segoe UI"/>
                          <w:bCs/>
                          <w:color w:val="C00000"/>
                          <w:sz w:val="18"/>
                          <w:szCs w:val="18"/>
                        </w:rPr>
                        <w:t>e.g., weather, production</w:t>
                      </w:r>
                      <w:r w:rsidR="009E0577">
                        <w:rPr>
                          <w:rFonts w:ascii="Segoe UI" w:hAnsi="Segoe UI" w:cs="Segoe UI"/>
                          <w:bCs/>
                          <w:color w:val="C00000"/>
                          <w:sz w:val="18"/>
                          <w:szCs w:val="18"/>
                        </w:rPr>
                        <w:t>, occupancy, etc.)</w:t>
                      </w:r>
                      <w:r w:rsidR="009D2D7F">
                        <w:rPr>
                          <w:rFonts w:ascii="Segoe UI" w:hAnsi="Segoe UI" w:cs="Segoe UI"/>
                          <w:bCs/>
                          <w:color w:val="C00000"/>
                          <w:sz w:val="18"/>
                          <w:szCs w:val="18"/>
                        </w:rPr>
                        <w:t>.</w:t>
                      </w:r>
                      <w:r w:rsidR="003F5BC0">
                        <w:rPr>
                          <w:rFonts w:ascii="Segoe UI" w:hAnsi="Segoe UI" w:cs="Segoe UI"/>
                          <w:bCs/>
                          <w:color w:val="C00000"/>
                          <w:sz w:val="18"/>
                          <w:szCs w:val="18"/>
                        </w:rPr>
                        <w:t xml:space="preserve"> </w:t>
                      </w:r>
                    </w:p>
                    <w:p w14:paraId="7A0BCF94" w14:textId="776A910B" w:rsidR="00E56EE0" w:rsidRDefault="00B4580F" w:rsidP="00E56EE0">
                      <w:pPr>
                        <w:spacing w:before="80" w:after="80"/>
                        <w:rPr>
                          <w:rFonts w:ascii="Segoe UI" w:hAnsi="Segoe UI" w:cs="Segoe UI"/>
                          <w:color w:val="595959" w:themeColor="text1" w:themeTint="A6"/>
                          <w:sz w:val="18"/>
                          <w:szCs w:val="18"/>
                        </w:rPr>
                      </w:pPr>
                      <w:r w:rsidRPr="00D06139">
                        <w:rPr>
                          <w:rFonts w:ascii="Segoe UI" w:hAnsi="Segoe UI" w:cs="Segoe UI"/>
                          <w:bCs/>
                          <w:color w:val="595959" w:themeColor="text1" w:themeTint="A6"/>
                          <w:sz w:val="18"/>
                          <w:szCs w:val="18"/>
                        </w:rPr>
                        <w:t>Include relevant c</w:t>
                      </w:r>
                      <w:r w:rsidRPr="00D06139">
                        <w:rPr>
                          <w:rFonts w:ascii="Segoe UI" w:hAnsi="Segoe UI" w:cs="Segoe UI"/>
                          <w:color w:val="595959" w:themeColor="text1" w:themeTint="A6"/>
                          <w:sz w:val="18"/>
                          <w:szCs w:val="18"/>
                        </w:rPr>
                        <w:t>harts, graphs or tables.</w:t>
                      </w:r>
                    </w:p>
                    <w:p w14:paraId="4E4B4A5B" w14:textId="51596FA1" w:rsidR="00E56EE0" w:rsidRPr="00E56EE0" w:rsidRDefault="00E56EE0" w:rsidP="00E56EE0">
                      <w:pPr>
                        <w:spacing w:before="80" w:after="80"/>
                        <w:rPr>
                          <w:rFonts w:ascii="Segoe UI" w:hAnsi="Segoe UI" w:cs="Segoe UI"/>
                          <w:color w:val="595959" w:themeColor="text1" w:themeTint="A6"/>
                          <w:sz w:val="18"/>
                          <w:szCs w:val="18"/>
                        </w:rPr>
                      </w:pPr>
                      <w:r>
                        <w:rPr>
                          <w:rFonts w:ascii="Segoe UI" w:hAnsi="Segoe UI" w:cs="Segoe UI"/>
                          <w:color w:val="595959" w:themeColor="text1" w:themeTint="A6"/>
                          <w:sz w:val="18"/>
                          <w:szCs w:val="18"/>
                        </w:rPr>
                        <w:t>See energy performance improvement (EnPI) formula on page 1, or if using different formula, please explain.</w:t>
                      </w:r>
                    </w:p>
                    <w:p w14:paraId="2FF4FEC8" w14:textId="77777777" w:rsidR="003860F7" w:rsidRPr="003860F7" w:rsidRDefault="003860F7" w:rsidP="003860F7">
                      <w:pPr>
                        <w:spacing w:before="80" w:after="80"/>
                        <w:rPr>
                          <w:rFonts w:ascii="Times New Roman" w:hAnsi="Times New Roman" w:cs="Times New Roman"/>
                          <w:color w:val="595959" w:themeColor="text1" w:themeTint="A6"/>
                        </w:rPr>
                      </w:pPr>
                      <w:r w:rsidRPr="003860F7">
                        <w:rPr>
                          <w:rFonts w:ascii="Segoe UI" w:hAnsi="Segoe UI" w:cs="Segoe UI"/>
                          <w:bCs/>
                          <w:color w:val="595959" w:themeColor="text1" w:themeTint="A6"/>
                          <w:sz w:val="18"/>
                          <w:szCs w:val="18"/>
                        </w:rPr>
                        <w:t xml:space="preserve">Implementation costs can include but are not limited to: </w:t>
                      </w:r>
                    </w:p>
                    <w:p w14:paraId="64DF1B91"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1. Internal staff time to develop, implement the EnMS</w:t>
                      </w:r>
                    </w:p>
                    <w:p w14:paraId="5E316C81"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2. Internal staff time to prepare for external audit</w:t>
                      </w:r>
                    </w:p>
                    <w:p w14:paraId="291C811C"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3. Additional monitoring and metering equipment installed to meet EnMS requirements</w:t>
                      </w:r>
                    </w:p>
                    <w:p w14:paraId="4591C665"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4. Internal communications or training</w:t>
                      </w:r>
                    </w:p>
                    <w:p w14:paraId="0474E584"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5. Software</w:t>
                      </w:r>
                    </w:p>
                    <w:p w14:paraId="13959DBF"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6. Technical assistance (i.e., hired consultants to assist with EnMS implementation)</w:t>
                      </w:r>
                    </w:p>
                    <w:p w14:paraId="6DD162FA" w14:textId="77777777" w:rsidR="003860F7" w:rsidRPr="003860F7" w:rsidRDefault="003860F7" w:rsidP="003860F7">
                      <w:pPr>
                        <w:tabs>
                          <w:tab w:val="left" w:pos="7469"/>
                        </w:tabs>
                        <w:spacing w:after="0"/>
                        <w:ind w:left="360" w:hanging="180"/>
                        <w:rPr>
                          <w:color w:val="595959" w:themeColor="text1" w:themeTint="A6"/>
                          <w:sz w:val="20"/>
                          <w:szCs w:val="20"/>
                        </w:rPr>
                      </w:pPr>
                      <w:r w:rsidRPr="003860F7">
                        <w:rPr>
                          <w:color w:val="595959" w:themeColor="text1" w:themeTint="A6"/>
                          <w:sz w:val="20"/>
                          <w:szCs w:val="20"/>
                        </w:rPr>
                        <w:t>7. Third-party auditing costs</w:t>
                      </w:r>
                    </w:p>
                    <w:p w14:paraId="005A3413" w14:textId="47BE7698" w:rsidR="00812CF8" w:rsidRPr="00D06139" w:rsidRDefault="00812CF8" w:rsidP="00D06139">
                      <w:pPr>
                        <w:spacing w:before="120" w:after="80"/>
                        <w:rPr>
                          <w:rFonts w:ascii="Segoe UI" w:hAnsi="Segoe UI" w:cs="Segoe UI"/>
                          <w:bCs/>
                          <w:color w:val="595959" w:themeColor="text1" w:themeTint="A6"/>
                          <w:sz w:val="18"/>
                          <w:szCs w:val="18"/>
                        </w:rPr>
                      </w:pPr>
                      <w:r w:rsidRPr="00D06139">
                        <w:rPr>
                          <w:rFonts w:ascii="Segoe UI" w:hAnsi="Segoe UI" w:cs="Segoe UI"/>
                          <w:bCs/>
                          <w:color w:val="595959" w:themeColor="text1" w:themeTint="A6"/>
                          <w:sz w:val="18"/>
                          <w:szCs w:val="18"/>
                        </w:rPr>
                        <w:t>Simple payback period can be calculated by using the following formula:</w:t>
                      </w:r>
                    </w:p>
                    <w:p w14:paraId="1F8C7A32" w14:textId="77777777" w:rsidR="00812CF8" w:rsidRPr="00812CF8" w:rsidRDefault="00812CF8" w:rsidP="00812CF8">
                      <w:pPr>
                        <w:pStyle w:val="ListParagraph"/>
                        <w:tabs>
                          <w:tab w:val="left" w:pos="7469"/>
                        </w:tabs>
                        <w:spacing w:after="0"/>
                        <w:ind w:left="360"/>
                        <w:rPr>
                          <w:rFonts w:ascii="Arial" w:hAnsi="Arial" w:cs="Arial"/>
                          <w:sz w:val="20"/>
                          <w:szCs w:val="20"/>
                        </w:rPr>
                      </w:pPr>
                      <m:oMath>
                        <m:r>
                          <m:rPr>
                            <m:sty m:val="p"/>
                          </m:rPr>
                          <w:rPr>
                            <w:rFonts w:ascii="Cambria Math" w:hAnsi="Cambria Math" w:cs="Arial"/>
                            <w:color w:val="595959" w:themeColor="text1" w:themeTint="A6"/>
                            <w:sz w:val="20"/>
                            <w:szCs w:val="20"/>
                          </w:rPr>
                          <m:t xml:space="preserve">Payback Period=  </m:t>
                        </m:r>
                        <m:f>
                          <m:fPr>
                            <m:ctrlPr>
                              <w:rPr>
                                <w:rFonts w:ascii="Cambria Math" w:hAnsi="Cambria Math" w:cs="Arial"/>
                                <w:color w:val="595959" w:themeColor="text1" w:themeTint="A6"/>
                                <w:sz w:val="20"/>
                                <w:szCs w:val="20"/>
                              </w:rPr>
                            </m:ctrlPr>
                          </m:fPr>
                          <m:num>
                            <m:r>
                              <m:rPr>
                                <m:sty m:val="p"/>
                              </m:rPr>
                              <w:rPr>
                                <w:rFonts w:ascii="Cambria Math" w:hAnsi="Cambria Math" w:cs="Arial"/>
                                <w:color w:val="595959" w:themeColor="text1" w:themeTint="A6"/>
                                <w:sz w:val="20"/>
                                <w:szCs w:val="20"/>
                              </w:rPr>
                              <m:t>Cost to implement EnMS</m:t>
                            </m:r>
                          </m:num>
                          <m:den>
                            <m:r>
                              <m:rPr>
                                <m:sty m:val="p"/>
                              </m:rPr>
                              <w:rPr>
                                <w:rFonts w:ascii="Cambria Math" w:hAnsi="Cambria Math" w:cs="Arial"/>
                                <w:color w:val="595959" w:themeColor="text1" w:themeTint="A6"/>
                                <w:sz w:val="20"/>
                                <w:szCs w:val="20"/>
                              </w:rPr>
                              <m:t>Annual operational energy savings</m:t>
                            </m:r>
                          </m:den>
                        </m:f>
                        <m:r>
                          <m:rPr>
                            <m:sty m:val="p"/>
                          </m:rPr>
                          <w:rPr>
                            <w:rFonts w:ascii="Cambria Math" w:hAnsi="Cambria Math" w:cs="Arial"/>
                            <w:color w:val="595959" w:themeColor="text1" w:themeTint="A6"/>
                            <w:sz w:val="20"/>
                            <w:szCs w:val="20"/>
                          </w:rPr>
                          <m:t xml:space="preserve"> </m:t>
                        </m:r>
                      </m:oMath>
                      <w:r w:rsidRPr="00812CF8">
                        <w:rPr>
                          <w:rFonts w:ascii="Arial" w:eastAsiaTheme="minorEastAsia" w:hAnsi="Arial" w:cs="Arial"/>
                          <w:color w:val="595959" w:themeColor="text1" w:themeTint="A6"/>
                          <w:sz w:val="20"/>
                          <w:szCs w:val="20"/>
                        </w:rPr>
                        <w:t xml:space="preserve"> </w:t>
                      </w:r>
                    </w:p>
                    <w:p w14:paraId="2424E0FA" w14:textId="77777777" w:rsidR="00D06139" w:rsidRDefault="00D06139" w:rsidP="00812CF8">
                      <w:pPr>
                        <w:jc w:val="center"/>
                        <w:rPr>
                          <w:rFonts w:ascii="Segoe UI" w:hAnsi="Segoe UI" w:cs="Segoe UI"/>
                          <w:color w:val="595959" w:themeColor="text1" w:themeTint="A6"/>
                          <w:sz w:val="18"/>
                          <w:szCs w:val="18"/>
                        </w:rPr>
                      </w:pPr>
                    </w:p>
                    <w:p w14:paraId="6A382078" w14:textId="77777777" w:rsidR="00812CF8" w:rsidRPr="005675C4" w:rsidRDefault="00812CF8" w:rsidP="00812CF8">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p w14:paraId="160E7548" w14:textId="77777777" w:rsidR="00812CF8" w:rsidRPr="005675C4" w:rsidRDefault="00812CF8" w:rsidP="00FC01E9">
                      <w:pPr>
                        <w:jc w:val="center"/>
                        <w:rPr>
                          <w:rFonts w:ascii="Segoe UI" w:hAnsi="Segoe UI" w:cs="Segoe UI"/>
                          <w:color w:val="595959" w:themeColor="text1" w:themeTint="A6"/>
                          <w:sz w:val="18"/>
                          <w:szCs w:val="18"/>
                        </w:rPr>
                      </w:pPr>
                    </w:p>
                  </w:txbxContent>
                </v:textbox>
                <w10:anchorlock/>
              </v:shape>
            </w:pict>
          </mc:Fallback>
        </mc:AlternateContent>
      </w:r>
    </w:p>
    <w:p w14:paraId="36D6DFD3" w14:textId="77777777" w:rsidR="00FC01E9" w:rsidRDefault="00FC01E9" w:rsidP="00754D74"/>
    <w:p w14:paraId="609A1476" w14:textId="4C88B478" w:rsidR="00754D74" w:rsidRDefault="00FC01E9" w:rsidP="00754D74">
      <w:pPr>
        <w:spacing w:before="80" w:after="80"/>
        <w:rPr>
          <w:rFonts w:ascii="Times New Roman" w:hAnsi="Times New Roman" w:cs="Times New Roman"/>
          <w:b/>
          <w:color w:val="C00000"/>
        </w:rPr>
      </w:pPr>
      <w:r>
        <w:rPr>
          <w:b/>
          <w:noProof/>
          <w:color w:val="000000" w:themeColor="text1"/>
        </w:rPr>
        <mc:AlternateContent>
          <mc:Choice Requires="wps">
            <w:drawing>
              <wp:inline distT="0" distB="0" distL="0" distR="0" wp14:anchorId="33803F21" wp14:editId="6D726518">
                <wp:extent cx="3200400" cy="1504950"/>
                <wp:effectExtent l="0" t="0" r="57150" b="19050"/>
                <wp:docPr id="9" name="Folded Corner 9"/>
                <wp:cNvGraphicFramePr/>
                <a:graphic xmlns:a="http://schemas.openxmlformats.org/drawingml/2006/main">
                  <a:graphicData uri="http://schemas.microsoft.com/office/word/2010/wordprocessingShape">
                    <wps:wsp>
                      <wps:cNvSpPr/>
                      <wps:spPr>
                        <a:xfrm>
                          <a:off x="0" y="0"/>
                          <a:ext cx="3200400" cy="1504950"/>
                        </a:xfrm>
                        <a:prstGeom prst="foldedCorner">
                          <a:avLst>
                            <a:gd name="adj" fmla="val 19787"/>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B7C88" w14:textId="48CD51F3" w:rsidR="00FC01E9" w:rsidRPr="00D06139" w:rsidRDefault="00FC01E9" w:rsidP="00D06139">
                            <w:pPr>
                              <w:spacing w:before="80" w:after="80"/>
                              <w:rPr>
                                <w:bCs/>
                                <w:color w:val="C00000"/>
                              </w:rPr>
                            </w:pPr>
                            <w:r w:rsidRPr="00FE2C91">
                              <w:rPr>
                                <w:rFonts w:ascii="Times New Roman" w:hAnsi="Times New Roman" w:cs="Times New Roman"/>
                                <w:bCs/>
                                <w:color w:val="C00000"/>
                              </w:rPr>
                              <w:t>1.</w:t>
                            </w:r>
                            <w:r>
                              <w:rPr>
                                <w:rFonts w:ascii="Times New Roman" w:hAnsi="Times New Roman" w:cs="Times New Roman"/>
                                <w:bCs/>
                                <w:color w:val="C00000"/>
                              </w:rPr>
                              <w:t>5</w:t>
                            </w:r>
                            <w:r w:rsidRPr="00FE2C91">
                              <w:rPr>
                                <w:rFonts w:ascii="Times New Roman" w:hAnsi="Times New Roman" w:cs="Times New Roman"/>
                                <w:bCs/>
                                <w:color w:val="C00000"/>
                              </w:rPr>
                              <w:t>.</w:t>
                            </w:r>
                            <w:r>
                              <w:rPr>
                                <w:rFonts w:ascii="Times New Roman" w:hAnsi="Times New Roman" w:cs="Times New Roman"/>
                                <w:bCs/>
                                <w:color w:val="C00000"/>
                              </w:rPr>
                              <w:t>3</w:t>
                            </w:r>
                            <w:r w:rsidRPr="00FE2C91">
                              <w:rPr>
                                <w:rFonts w:ascii="Times New Roman" w:hAnsi="Times New Roman" w:cs="Times New Roman"/>
                                <w:bCs/>
                                <w:color w:val="C00000"/>
                              </w:rPr>
                              <w:t>.</w:t>
                            </w:r>
                            <w:r>
                              <w:rPr>
                                <w:rFonts w:ascii="Times New Roman" w:hAnsi="Times New Roman" w:cs="Times New Roman"/>
                                <w:b/>
                                <w:color w:val="C00000"/>
                              </w:rPr>
                              <w:t xml:space="preserve"> Approach used</w:t>
                            </w:r>
                            <w:r w:rsidRPr="004B280D">
                              <w:rPr>
                                <w:rFonts w:ascii="Times New Roman" w:hAnsi="Times New Roman" w:cs="Times New Roman"/>
                                <w:b/>
                                <w:color w:val="C00000"/>
                              </w:rPr>
                              <w:t xml:space="preserve"> to validate results </w:t>
                            </w:r>
                            <w:r w:rsidRPr="004B280D">
                              <w:rPr>
                                <w:rFonts w:ascii="Times New Roman" w:hAnsi="Times New Roman" w:cs="Times New Roman"/>
                                <w:bCs/>
                                <w:color w:val="C00000"/>
                              </w:rPr>
                              <w:t>– up to 5 points</w:t>
                            </w:r>
                            <w:r>
                              <w:rPr>
                                <w:bCs/>
                                <w:color w:val="C00000"/>
                              </w:rPr>
                              <w:t xml:space="preserve"> </w:t>
                            </w:r>
                            <w:r w:rsidRPr="00D06139">
                              <w:rPr>
                                <w:rFonts w:ascii="Segoe UI" w:hAnsi="Segoe UI" w:cs="Segoe UI"/>
                                <w:bCs/>
                                <w:color w:val="595959" w:themeColor="text1" w:themeTint="A6"/>
                                <w:sz w:val="18"/>
                                <w:szCs w:val="18"/>
                              </w:rPr>
                              <w:t xml:space="preserve">Describe your approach to </w:t>
                            </w:r>
                            <w:r w:rsidRPr="00D06139">
                              <w:rPr>
                                <w:rFonts w:ascii="Segoe UI" w:hAnsi="Segoe UI" w:cs="Segoe UI"/>
                                <w:color w:val="595959" w:themeColor="text1" w:themeTint="A6"/>
                                <w:sz w:val="18"/>
                                <w:szCs w:val="18"/>
                              </w:rPr>
                              <w:t xml:space="preserve">track and measure  activities and strategies to reduce energy use </w:t>
                            </w:r>
                            <w:r w:rsidRPr="00D06139">
                              <w:rPr>
                                <w:rFonts w:ascii="Segoe UI" w:hAnsi="Segoe UI" w:cs="Segoe UI"/>
                                <w:color w:val="70AD47" w:themeColor="accent6"/>
                                <w:sz w:val="18"/>
                                <w:szCs w:val="18"/>
                              </w:rPr>
                              <w:t>(Section 4.6.1)</w:t>
                            </w:r>
                            <w:r w:rsidRPr="00D06139">
                              <w:rPr>
                                <w:rFonts w:ascii="Segoe UI" w:hAnsi="Segoe UI" w:cs="Segoe UI"/>
                                <w:color w:val="595959" w:themeColor="text1" w:themeTint="A6"/>
                                <w:sz w:val="18"/>
                                <w:szCs w:val="18"/>
                              </w:rPr>
                              <w:t xml:space="preserve"> and preparations involved for the audit, verification for the </w:t>
                            </w:r>
                            <w:proofErr w:type="spellStart"/>
                            <w:r w:rsidRPr="00D06139">
                              <w:rPr>
                                <w:rFonts w:ascii="Segoe UI" w:hAnsi="Segoe UI" w:cs="Segoe UI"/>
                                <w:color w:val="595959" w:themeColor="text1" w:themeTint="A6"/>
                                <w:sz w:val="18"/>
                                <w:szCs w:val="18"/>
                              </w:rPr>
                              <w:t>EnMS</w:t>
                            </w:r>
                            <w:proofErr w:type="spellEnd"/>
                            <w:r w:rsidRPr="00D06139">
                              <w:rPr>
                                <w:rFonts w:ascii="Segoe UI" w:hAnsi="Segoe UI" w:cs="Segoe UI"/>
                                <w:color w:val="595959" w:themeColor="text1" w:themeTint="A6"/>
                                <w:sz w:val="18"/>
                                <w:szCs w:val="18"/>
                              </w:rPr>
                              <w:t xml:space="preserve"> </w:t>
                            </w:r>
                            <w:r w:rsidRPr="00D06139">
                              <w:rPr>
                                <w:rFonts w:ascii="Segoe UI" w:hAnsi="Segoe UI" w:cs="Segoe UI"/>
                                <w:color w:val="70AD47" w:themeColor="accent6"/>
                                <w:sz w:val="18"/>
                                <w:szCs w:val="18"/>
                              </w:rPr>
                              <w:t>(Section 4.6.3</w:t>
                            </w:r>
                            <w:r w:rsidR="00613B5C" w:rsidRPr="00D06139">
                              <w:rPr>
                                <w:rFonts w:ascii="Segoe UI" w:hAnsi="Segoe UI" w:cs="Segoe UI"/>
                                <w:color w:val="70AD47" w:themeColor="accent6"/>
                                <w:sz w:val="18"/>
                                <w:szCs w:val="18"/>
                              </w:rPr>
                              <w:t xml:space="preserve"> </w:t>
                            </w:r>
                            <w:r w:rsidRPr="00D06139">
                              <w:rPr>
                                <w:rFonts w:ascii="Segoe UI" w:hAnsi="Segoe UI" w:cs="Segoe UI"/>
                                <w:color w:val="70AD47" w:themeColor="accent6"/>
                                <w:sz w:val="18"/>
                                <w:szCs w:val="18"/>
                              </w:rPr>
                              <w:t>&amp; A.6.3)</w:t>
                            </w:r>
                          </w:p>
                          <w:p w14:paraId="0B1555C9"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03F21" id="Folded Corner 9" o:spid="_x0000_s1031" type="#_x0000_t65" style="width:252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" adj="17326" fillcolor="white [3212]" strokecolor="#c00000">
                <v:stroke joinstyle="miter"/>
                <v:textbox>
                  <w:txbxContent>
                    <w:p w14:paraId="5EEB7C88" w14:textId="48CD51F3" w:rsidR="00FC01E9" w:rsidRPr="00D06139" w:rsidRDefault="00FC01E9" w:rsidP="00D06139">
                      <w:pPr>
                        <w:spacing w:before="80" w:after="80"/>
                        <w:rPr>
                          <w:bCs/>
                          <w:color w:val="C00000"/>
                        </w:rPr>
                      </w:pPr>
                      <w:r w:rsidRPr="00FE2C91">
                        <w:rPr>
                          <w:rFonts w:ascii="Times New Roman" w:hAnsi="Times New Roman" w:cs="Times New Roman"/>
                          <w:bCs/>
                          <w:color w:val="C00000"/>
                        </w:rPr>
                        <w:t>1.</w:t>
                      </w:r>
                      <w:r>
                        <w:rPr>
                          <w:rFonts w:ascii="Times New Roman" w:hAnsi="Times New Roman" w:cs="Times New Roman"/>
                          <w:bCs/>
                          <w:color w:val="C00000"/>
                        </w:rPr>
                        <w:t>5</w:t>
                      </w:r>
                      <w:r w:rsidRPr="00FE2C91">
                        <w:rPr>
                          <w:rFonts w:ascii="Times New Roman" w:hAnsi="Times New Roman" w:cs="Times New Roman"/>
                          <w:bCs/>
                          <w:color w:val="C00000"/>
                        </w:rPr>
                        <w:t>.</w:t>
                      </w:r>
                      <w:r>
                        <w:rPr>
                          <w:rFonts w:ascii="Times New Roman" w:hAnsi="Times New Roman" w:cs="Times New Roman"/>
                          <w:bCs/>
                          <w:color w:val="C00000"/>
                        </w:rPr>
                        <w:t>3</w:t>
                      </w:r>
                      <w:r w:rsidRPr="00FE2C91">
                        <w:rPr>
                          <w:rFonts w:ascii="Times New Roman" w:hAnsi="Times New Roman" w:cs="Times New Roman"/>
                          <w:bCs/>
                          <w:color w:val="C00000"/>
                        </w:rPr>
                        <w:t>.</w:t>
                      </w:r>
                      <w:r>
                        <w:rPr>
                          <w:rFonts w:ascii="Times New Roman" w:hAnsi="Times New Roman" w:cs="Times New Roman"/>
                          <w:b/>
                          <w:color w:val="C00000"/>
                        </w:rPr>
                        <w:t xml:space="preserve"> Approach used</w:t>
                      </w:r>
                      <w:r w:rsidRPr="004B280D">
                        <w:rPr>
                          <w:rFonts w:ascii="Times New Roman" w:hAnsi="Times New Roman" w:cs="Times New Roman"/>
                          <w:b/>
                          <w:color w:val="C00000"/>
                        </w:rPr>
                        <w:t xml:space="preserve"> to validate results </w:t>
                      </w:r>
                      <w:r w:rsidRPr="004B280D">
                        <w:rPr>
                          <w:rFonts w:ascii="Times New Roman" w:hAnsi="Times New Roman" w:cs="Times New Roman"/>
                          <w:bCs/>
                          <w:color w:val="C00000"/>
                        </w:rPr>
                        <w:t>– up to 5 points</w:t>
                      </w:r>
                      <w:r>
                        <w:rPr>
                          <w:bCs/>
                          <w:color w:val="C00000"/>
                        </w:rPr>
                        <w:t xml:space="preserve"> </w:t>
                      </w:r>
                      <w:r w:rsidRPr="00D06139">
                        <w:rPr>
                          <w:rFonts w:ascii="Segoe UI" w:hAnsi="Segoe UI" w:cs="Segoe UI"/>
                          <w:bCs/>
                          <w:color w:val="595959" w:themeColor="text1" w:themeTint="A6"/>
                          <w:sz w:val="18"/>
                          <w:szCs w:val="18"/>
                        </w:rPr>
                        <w:t xml:space="preserve">Describe your approach to </w:t>
                      </w:r>
                      <w:r w:rsidRPr="00D06139">
                        <w:rPr>
                          <w:rFonts w:ascii="Segoe UI" w:hAnsi="Segoe UI" w:cs="Segoe UI"/>
                          <w:color w:val="595959" w:themeColor="text1" w:themeTint="A6"/>
                          <w:sz w:val="18"/>
                          <w:szCs w:val="18"/>
                        </w:rPr>
                        <w:t xml:space="preserve">track and measure  activities and strategies to reduce energy use </w:t>
                      </w:r>
                      <w:r w:rsidRPr="00D06139">
                        <w:rPr>
                          <w:rFonts w:ascii="Segoe UI" w:hAnsi="Segoe UI" w:cs="Segoe UI"/>
                          <w:color w:val="70AD47" w:themeColor="accent6"/>
                          <w:sz w:val="18"/>
                          <w:szCs w:val="18"/>
                        </w:rPr>
                        <w:t>(Section 4.6.1)</w:t>
                      </w:r>
                      <w:r w:rsidRPr="00D06139">
                        <w:rPr>
                          <w:rFonts w:ascii="Segoe UI" w:hAnsi="Segoe UI" w:cs="Segoe UI"/>
                          <w:color w:val="595959" w:themeColor="text1" w:themeTint="A6"/>
                          <w:sz w:val="18"/>
                          <w:szCs w:val="18"/>
                        </w:rPr>
                        <w:t xml:space="preserve"> and preparations involved for the audit, verification for the EnMS </w:t>
                      </w:r>
                      <w:r w:rsidRPr="00D06139">
                        <w:rPr>
                          <w:rFonts w:ascii="Segoe UI" w:hAnsi="Segoe UI" w:cs="Segoe UI"/>
                          <w:color w:val="70AD47" w:themeColor="accent6"/>
                          <w:sz w:val="18"/>
                          <w:szCs w:val="18"/>
                        </w:rPr>
                        <w:t>(Section 4.6.3</w:t>
                      </w:r>
                      <w:r w:rsidR="00613B5C" w:rsidRPr="00D06139">
                        <w:rPr>
                          <w:rFonts w:ascii="Segoe UI" w:hAnsi="Segoe UI" w:cs="Segoe UI"/>
                          <w:color w:val="70AD47" w:themeColor="accent6"/>
                          <w:sz w:val="18"/>
                          <w:szCs w:val="18"/>
                        </w:rPr>
                        <w:t xml:space="preserve"> </w:t>
                      </w:r>
                      <w:r w:rsidRPr="00D06139">
                        <w:rPr>
                          <w:rFonts w:ascii="Segoe UI" w:hAnsi="Segoe UI" w:cs="Segoe UI"/>
                          <w:color w:val="70AD47" w:themeColor="accent6"/>
                          <w:sz w:val="18"/>
                          <w:szCs w:val="18"/>
                        </w:rPr>
                        <w:t>&amp; A.6.3)</w:t>
                      </w:r>
                    </w:p>
                    <w:p w14:paraId="0B1555C9"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07D5F7C2" w14:textId="77777777" w:rsidR="00754D74" w:rsidRPr="00B4580F" w:rsidRDefault="00754D74" w:rsidP="00754D74">
      <w:pPr>
        <w:spacing w:before="80" w:after="80"/>
        <w:rPr>
          <w:rFonts w:cs="Times New Roman"/>
          <w:color w:val="C00000"/>
        </w:rPr>
      </w:pPr>
    </w:p>
    <w:p w14:paraId="4D616560" w14:textId="5A5A7C9A" w:rsidR="00FC66AD" w:rsidRDefault="00D5764F" w:rsidP="00754D74">
      <w:pPr>
        <w:spacing w:before="80" w:after="80"/>
        <w:rPr>
          <w:rFonts w:ascii="Times New Roman" w:hAnsi="Times New Roman" w:cs="Times New Roman"/>
          <w:b/>
          <w:color w:val="C00000"/>
        </w:rPr>
      </w:pPr>
      <w:r>
        <w:rPr>
          <w:b/>
          <w:noProof/>
          <w:color w:val="000000" w:themeColor="text1"/>
        </w:rPr>
        <mc:AlternateContent>
          <mc:Choice Requires="wps">
            <w:drawing>
              <wp:inline distT="0" distB="0" distL="0" distR="0" wp14:anchorId="2E02D0E2" wp14:editId="46A3B955">
                <wp:extent cx="3200400" cy="2238375"/>
                <wp:effectExtent l="0" t="0" r="57150" b="28575"/>
                <wp:docPr id="10" name="Folded Corner 10"/>
                <wp:cNvGraphicFramePr/>
                <a:graphic xmlns:a="http://schemas.openxmlformats.org/drawingml/2006/main">
                  <a:graphicData uri="http://schemas.microsoft.com/office/word/2010/wordprocessingShape">
                    <wps:wsp>
                      <wps:cNvSpPr/>
                      <wps:spPr>
                        <a:xfrm>
                          <a:off x="0" y="0"/>
                          <a:ext cx="3200400" cy="2238375"/>
                        </a:xfrm>
                        <a:prstGeom prst="foldedCorner">
                          <a:avLst>
                            <a:gd name="adj" fmla="val 13906"/>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80F14" w14:textId="77777777" w:rsidR="00D5764F" w:rsidRDefault="00D5764F" w:rsidP="00D5764F">
                            <w:pPr>
                              <w:spacing w:before="80" w:after="80"/>
                              <w:rPr>
                                <w:rFonts w:ascii="Segoe UI" w:hAnsi="Segoe UI" w:cs="Segoe UI"/>
                                <w:bCs/>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6</w:t>
                            </w:r>
                            <w:r w:rsidRPr="004B280D">
                              <w:rPr>
                                <w:rFonts w:ascii="Times New Roman" w:hAnsi="Times New Roman" w:cs="Times New Roman"/>
                                <w:color w:val="C00000"/>
                              </w:rPr>
                              <w:t>.</w:t>
                            </w:r>
                            <w:r w:rsidRPr="004B280D">
                              <w:rPr>
                                <w:rFonts w:ascii="Times New Roman" w:hAnsi="Times New Roman" w:cs="Times New Roman"/>
                                <w:b/>
                                <w:color w:val="C00000"/>
                              </w:rPr>
                              <w:t xml:space="preserve"> Steps taken to maintain operational control</w:t>
                            </w:r>
                            <w:r>
                              <w:rPr>
                                <w:b/>
                                <w:color w:val="C00000"/>
                              </w:rPr>
                              <w:t xml:space="preserve"> </w:t>
                            </w:r>
                            <w:r>
                              <w:rPr>
                                <w:rFonts w:ascii="Segoe UI" w:hAnsi="Segoe UI" w:cs="Segoe UI"/>
                                <w:color w:val="70AD47" w:themeColor="accent6"/>
                                <w:sz w:val="18"/>
                                <w:szCs w:val="18"/>
                              </w:rPr>
                              <w:t xml:space="preserve">(ISO 50001:2011 Section 4.5.5&amp; A.5.5) </w:t>
                            </w:r>
                            <w:r w:rsidRPr="004B280D">
                              <w:rPr>
                                <w:rFonts w:ascii="Times New Roman" w:hAnsi="Times New Roman" w:cs="Times New Roman"/>
                                <w:b/>
                                <w:color w:val="C00000"/>
                              </w:rPr>
                              <w:t>and sustain energy performance improvement</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p>
                          <w:p w14:paraId="07B73AA6" w14:textId="77777777" w:rsidR="00D5764F" w:rsidRPr="003F5BC0" w:rsidRDefault="00D5764F" w:rsidP="00D06139">
                            <w:pPr>
                              <w:spacing w:before="80" w:after="80"/>
                              <w:rPr>
                                <w:rFonts w:ascii="Segoe UI" w:hAnsi="Segoe UI" w:cs="Segoe UI"/>
                                <w:bCs/>
                                <w:color w:val="C00000"/>
                                <w:sz w:val="18"/>
                                <w:szCs w:val="18"/>
                              </w:rPr>
                            </w:pPr>
                            <w:r w:rsidRPr="003F5BC0">
                              <w:rPr>
                                <w:rFonts w:ascii="Segoe UI" w:hAnsi="Segoe UI" w:cs="Segoe UI"/>
                                <w:bCs/>
                                <w:color w:val="C00000"/>
                                <w:sz w:val="18"/>
                                <w:szCs w:val="18"/>
                              </w:rPr>
                              <w:t>Describe the steps taken to institutionalize energy management best practices into ongoing operations, such as written work instruction associated with a new process or procedure, training program so people understand why things are the way they are, changes in how work is evaluated.</w:t>
                            </w:r>
                          </w:p>
                          <w:p w14:paraId="1B51B79E" w14:textId="77777777" w:rsidR="00D5764F" w:rsidRPr="005675C4" w:rsidRDefault="00D5764F" w:rsidP="00D5764F">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02D0E2" id="Folded Corner 10" o:spid="_x0000_s1032" type="#_x0000_t65" style="width:252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" adj="18596" fillcolor="white [3212]" strokecolor="#c00000">
                <v:stroke joinstyle="miter"/>
                <v:textbox>
                  <w:txbxContent>
                    <w:p w14:paraId="1D880F14" w14:textId="77777777" w:rsidR="00D5764F" w:rsidRDefault="00D5764F" w:rsidP="00D5764F">
                      <w:pPr>
                        <w:spacing w:before="80" w:after="80"/>
                        <w:rPr>
                          <w:rFonts w:ascii="Segoe UI" w:hAnsi="Segoe UI" w:cs="Segoe UI"/>
                          <w:bCs/>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6</w:t>
                      </w:r>
                      <w:r w:rsidRPr="004B280D">
                        <w:rPr>
                          <w:rFonts w:ascii="Times New Roman" w:hAnsi="Times New Roman" w:cs="Times New Roman"/>
                          <w:color w:val="C00000"/>
                        </w:rPr>
                        <w:t>.</w:t>
                      </w:r>
                      <w:r w:rsidRPr="004B280D">
                        <w:rPr>
                          <w:rFonts w:ascii="Times New Roman" w:hAnsi="Times New Roman" w:cs="Times New Roman"/>
                          <w:b/>
                          <w:color w:val="C00000"/>
                        </w:rPr>
                        <w:t xml:space="preserve"> Steps taken to maintain operational control</w:t>
                      </w:r>
                      <w:r>
                        <w:rPr>
                          <w:b/>
                          <w:color w:val="C00000"/>
                        </w:rPr>
                        <w:t xml:space="preserve"> </w:t>
                      </w:r>
                      <w:r>
                        <w:rPr>
                          <w:rFonts w:ascii="Segoe UI" w:hAnsi="Segoe UI" w:cs="Segoe UI"/>
                          <w:color w:val="70AD47" w:themeColor="accent6"/>
                          <w:sz w:val="18"/>
                          <w:szCs w:val="18"/>
                        </w:rPr>
                        <w:t xml:space="preserve">(ISO 50001:2011 Section 4.5.5&amp; A.5.5) </w:t>
                      </w:r>
                      <w:r w:rsidRPr="004B280D">
                        <w:rPr>
                          <w:rFonts w:ascii="Times New Roman" w:hAnsi="Times New Roman" w:cs="Times New Roman"/>
                          <w:b/>
                          <w:color w:val="C00000"/>
                        </w:rPr>
                        <w:t>and sustain energy performance improvement</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p>
                    <w:p w14:paraId="07B73AA6" w14:textId="77777777" w:rsidR="00D5764F" w:rsidRPr="003F5BC0" w:rsidRDefault="00D5764F" w:rsidP="00D06139">
                      <w:pPr>
                        <w:spacing w:before="80" w:after="80"/>
                        <w:rPr>
                          <w:rFonts w:ascii="Segoe UI" w:hAnsi="Segoe UI" w:cs="Segoe UI"/>
                          <w:bCs/>
                          <w:color w:val="C00000"/>
                          <w:sz w:val="18"/>
                          <w:szCs w:val="18"/>
                        </w:rPr>
                      </w:pPr>
                      <w:r w:rsidRPr="003F5BC0">
                        <w:rPr>
                          <w:rFonts w:ascii="Segoe UI" w:hAnsi="Segoe UI" w:cs="Segoe UI"/>
                          <w:bCs/>
                          <w:color w:val="C00000"/>
                          <w:sz w:val="18"/>
                          <w:szCs w:val="18"/>
                        </w:rPr>
                        <w:t>Describe the steps taken to institutionalize energy management best practices into ongoing operations, such as written work instruction associated with a new process or procedure, training program so people understand why things are the way they are, changes in how work is evaluated.</w:t>
                      </w:r>
                    </w:p>
                    <w:p w14:paraId="1B51B79E" w14:textId="77777777" w:rsidR="00D5764F" w:rsidRPr="005675C4" w:rsidRDefault="00D5764F" w:rsidP="00D5764F">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3338C05B" w14:textId="1AE27B77" w:rsidR="00E07201" w:rsidRPr="006F268F" w:rsidRDefault="00E07201" w:rsidP="00487BEC">
      <w:pPr>
        <w:spacing w:before="80" w:after="80"/>
        <w:rPr>
          <w:rFonts w:cs="Times New Roman"/>
          <w:color w:val="C00000"/>
        </w:rPr>
      </w:pPr>
    </w:p>
    <w:p w14:paraId="4A321B2D" w14:textId="3004D9E9" w:rsidR="00754D74" w:rsidRDefault="00FC01E9" w:rsidP="00487BEC">
      <w:pPr>
        <w:spacing w:before="80" w:after="80"/>
        <w:rPr>
          <w:rFonts w:ascii="Segoe UI" w:hAnsi="Segoe UI" w:cs="Segoe UI"/>
          <w:bCs/>
          <w:color w:val="595959" w:themeColor="text1" w:themeTint="A6"/>
          <w:sz w:val="18"/>
          <w:szCs w:val="18"/>
        </w:rPr>
      </w:pPr>
      <w:r>
        <w:rPr>
          <w:b/>
          <w:noProof/>
          <w:color w:val="000000" w:themeColor="text1"/>
        </w:rPr>
        <mc:AlternateContent>
          <mc:Choice Requires="wps">
            <w:drawing>
              <wp:inline distT="0" distB="0" distL="0" distR="0" wp14:anchorId="452880C2" wp14:editId="3273CBDF">
                <wp:extent cx="3200400" cy="2943225"/>
                <wp:effectExtent l="0" t="0" r="57150" b="28575"/>
                <wp:docPr id="12" name="Folded Corner 12"/>
                <wp:cNvGraphicFramePr/>
                <a:graphic xmlns:a="http://schemas.openxmlformats.org/drawingml/2006/main">
                  <a:graphicData uri="http://schemas.microsoft.com/office/word/2010/wordprocessingShape">
                    <wps:wsp>
                      <wps:cNvSpPr/>
                      <wps:spPr>
                        <a:xfrm>
                          <a:off x="0" y="0"/>
                          <a:ext cx="3200400" cy="2943225"/>
                        </a:xfrm>
                        <a:prstGeom prst="foldedCorner">
                          <a:avLst>
                            <a:gd name="adj" fmla="val 12269"/>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60312" w14:textId="4565188C" w:rsidR="00FC01E9" w:rsidRPr="00D06139" w:rsidRDefault="00FC01E9" w:rsidP="00D06139">
                            <w:pPr>
                              <w:spacing w:before="80" w:after="80"/>
                              <w:rPr>
                                <w:rFonts w:ascii="Times New Roman" w:hAnsi="Times New Roman" w:cs="Times New Roman"/>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7.</w:t>
                            </w:r>
                            <w:r w:rsidRPr="004B280D">
                              <w:rPr>
                                <w:rFonts w:ascii="Times New Roman" w:hAnsi="Times New Roman" w:cs="Times New Roman"/>
                                <w:b/>
                                <w:color w:val="C00000"/>
                              </w:rPr>
                              <w:t xml:space="preserve"> Development and use of professional expertise, training, and communications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xml:space="preserve">– up to </w:t>
                            </w:r>
                            <w:r w:rsidR="00F3418E">
                              <w:rPr>
                                <w:rFonts w:ascii="Times New Roman" w:hAnsi="Times New Roman" w:cs="Times New Roman"/>
                                <w:bCs/>
                                <w:color w:val="C00000"/>
                              </w:rPr>
                              <w:t xml:space="preserve">5 </w:t>
                            </w:r>
                            <w:r w:rsidRPr="004B280D">
                              <w:rPr>
                                <w:rFonts w:ascii="Times New Roman" w:hAnsi="Times New Roman" w:cs="Times New Roman"/>
                                <w:bCs/>
                                <w:color w:val="C00000"/>
                              </w:rPr>
                              <w:t>points</w:t>
                            </w:r>
                            <w:r w:rsidRPr="004B280D">
                              <w:rPr>
                                <w:rFonts w:ascii="Times New Roman" w:hAnsi="Times New Roman" w:cs="Times New Roman"/>
                                <w:color w:val="595959" w:themeColor="text1" w:themeTint="A6"/>
                                <w:sz w:val="18"/>
                                <w:szCs w:val="18"/>
                              </w:rPr>
                              <w:t xml:space="preserve"> </w:t>
                            </w:r>
                            <w:proofErr w:type="gramStart"/>
                            <w:r w:rsidRPr="003F5BC0">
                              <w:rPr>
                                <w:rFonts w:ascii="Segoe UI" w:hAnsi="Segoe UI" w:cs="Segoe UI"/>
                                <w:color w:val="C00000"/>
                                <w:sz w:val="18"/>
                                <w:szCs w:val="18"/>
                              </w:rPr>
                              <w:t>D</w:t>
                            </w:r>
                            <w:r w:rsidRPr="003F5BC0">
                              <w:rPr>
                                <w:rFonts w:ascii="Segoe UI" w:hAnsi="Segoe UI" w:cs="Segoe UI"/>
                                <w:bCs/>
                                <w:color w:val="C00000"/>
                                <w:sz w:val="18"/>
                                <w:szCs w:val="18"/>
                              </w:rPr>
                              <w:t>escribe</w:t>
                            </w:r>
                            <w:proofErr w:type="gramEnd"/>
                            <w:r w:rsidRPr="003F5BC0">
                              <w:rPr>
                                <w:rFonts w:ascii="Segoe UI" w:hAnsi="Segoe UI" w:cs="Segoe UI"/>
                                <w:bCs/>
                                <w:color w:val="C00000"/>
                                <w:sz w:val="18"/>
                                <w:szCs w:val="18"/>
                              </w:rPr>
                              <w:t xml:space="preserve"> your organization’s use of trained and certified professionals, employee training </w:t>
                            </w:r>
                            <w:r w:rsidRPr="00D06139">
                              <w:rPr>
                                <w:rFonts w:ascii="Segoe UI" w:hAnsi="Segoe UI" w:cs="Segoe UI"/>
                                <w:color w:val="70AD47" w:themeColor="accent6"/>
                                <w:sz w:val="18"/>
                                <w:szCs w:val="18"/>
                              </w:rPr>
                              <w:t>(Section 4.5.2&amp; A.5.2</w:t>
                            </w:r>
                            <w:r w:rsidRPr="003F5BC0">
                              <w:rPr>
                                <w:rFonts w:ascii="Segoe UI" w:hAnsi="Segoe UI" w:cs="Segoe UI"/>
                                <w:color w:val="70AD47" w:themeColor="accent6"/>
                                <w:sz w:val="18"/>
                                <w:szCs w:val="18"/>
                              </w:rPr>
                              <w:t>)</w:t>
                            </w:r>
                            <w:r w:rsidRPr="003F5BC0">
                              <w:rPr>
                                <w:rFonts w:ascii="Segoe UI" w:hAnsi="Segoe UI" w:cs="Segoe UI"/>
                                <w:color w:val="C00000"/>
                                <w:sz w:val="18"/>
                                <w:szCs w:val="18"/>
                              </w:rPr>
                              <w:t>,</w:t>
                            </w:r>
                            <w:r w:rsidRPr="003F5BC0">
                              <w:rPr>
                                <w:rFonts w:ascii="Segoe UI" w:hAnsi="Segoe UI" w:cs="Segoe UI"/>
                                <w:bCs/>
                                <w:color w:val="C00000"/>
                                <w:sz w:val="18"/>
                                <w:szCs w:val="18"/>
                              </w:rPr>
                              <w:t xml:space="preserve"> engagement &amp; communications </w:t>
                            </w:r>
                            <w:r w:rsidRPr="00D06139">
                              <w:rPr>
                                <w:rFonts w:ascii="Segoe UI" w:hAnsi="Segoe UI" w:cs="Segoe UI"/>
                                <w:color w:val="70AD47" w:themeColor="accent6"/>
                                <w:sz w:val="18"/>
                                <w:szCs w:val="18"/>
                              </w:rPr>
                              <w:t>(Section 4.5.3)</w:t>
                            </w:r>
                            <w:r w:rsidRPr="003F5BC0">
                              <w:rPr>
                                <w:rFonts w:ascii="Segoe UI" w:hAnsi="Segoe UI" w:cs="Segoe UI"/>
                                <w:bCs/>
                                <w:color w:val="C00000"/>
                                <w:sz w:val="18"/>
                                <w:szCs w:val="18"/>
                              </w:rPr>
                              <w:t>, etc. For example, this could include:</w:t>
                            </w:r>
                          </w:p>
                          <w:p w14:paraId="06F0AACD" w14:textId="77777777" w:rsidR="00FC01E9" w:rsidRDefault="00FC01E9" w:rsidP="00FC01E9">
                            <w:pPr>
                              <w:spacing w:before="80" w:after="80"/>
                              <w:rPr>
                                <w:rFonts w:ascii="Segoe UI" w:hAnsi="Segoe UI" w:cs="Segoe UI"/>
                                <w:bCs/>
                                <w:color w:val="595959" w:themeColor="text1" w:themeTint="A6"/>
                                <w:sz w:val="18"/>
                                <w:szCs w:val="18"/>
                              </w:rPr>
                            </w:pPr>
                            <w:r w:rsidRPr="00324A95">
                              <w:rPr>
                                <w:rFonts w:ascii="Segoe UI" w:hAnsi="Segoe UI" w:cs="Segoe UI"/>
                                <w:b/>
                                <w:bCs/>
                                <w:color w:val="595959" w:themeColor="text1" w:themeTint="A6"/>
                                <w:sz w:val="18"/>
                                <w:szCs w:val="18"/>
                              </w:rPr>
                              <w:t>Employee engagement</w:t>
                            </w:r>
                            <w:r>
                              <w:rPr>
                                <w:rFonts w:ascii="Segoe UI" w:hAnsi="Segoe UI" w:cs="Segoe UI"/>
                                <w:bCs/>
                                <w:color w:val="595959" w:themeColor="text1" w:themeTint="A6"/>
                                <w:sz w:val="18"/>
                                <w:szCs w:val="18"/>
                              </w:rPr>
                              <w:t xml:space="preserve">: </w:t>
                            </w:r>
                            <w:r w:rsidRPr="00DF4678">
                              <w:rPr>
                                <w:rFonts w:ascii="Segoe UI" w:hAnsi="Segoe UI" w:cs="Segoe UI"/>
                                <w:bCs/>
                                <w:color w:val="595959" w:themeColor="text1" w:themeTint="A6"/>
                                <w:sz w:val="18"/>
                                <w:szCs w:val="18"/>
                              </w:rPr>
                              <w:t>How employees were motivated, how management commitment was obtained, how the organization trained or built skills of internal staff, and communications used to raise awareness</w:t>
                            </w:r>
                          </w:p>
                          <w:p w14:paraId="59D5251B" w14:textId="77777777" w:rsidR="00FC01E9" w:rsidRDefault="00FC01E9" w:rsidP="00FC01E9">
                            <w:pPr>
                              <w:spacing w:before="80" w:after="80"/>
                              <w:rPr>
                                <w:rFonts w:ascii="Segoe UI" w:hAnsi="Segoe UI" w:cs="Segoe UI"/>
                                <w:bCs/>
                                <w:color w:val="595959" w:themeColor="text1" w:themeTint="A6"/>
                                <w:sz w:val="18"/>
                                <w:szCs w:val="18"/>
                              </w:rPr>
                            </w:pPr>
                            <w:r w:rsidRPr="00324A95">
                              <w:rPr>
                                <w:rFonts w:ascii="Segoe UI" w:hAnsi="Segoe UI" w:cs="Segoe UI"/>
                                <w:b/>
                                <w:bCs/>
                                <w:color w:val="595959" w:themeColor="text1" w:themeTint="A6"/>
                                <w:sz w:val="18"/>
                                <w:szCs w:val="18"/>
                              </w:rPr>
                              <w:t>Professional expertise</w:t>
                            </w:r>
                            <w:r>
                              <w:rPr>
                                <w:rFonts w:ascii="Segoe UI" w:hAnsi="Segoe UI" w:cs="Segoe UI"/>
                                <w:bCs/>
                                <w:color w:val="595959" w:themeColor="text1" w:themeTint="A6"/>
                                <w:sz w:val="18"/>
                                <w:szCs w:val="18"/>
                              </w:rPr>
                              <w:t>: Use of external consultants to assist with implementation or to conduct audits, and how they helped.</w:t>
                            </w:r>
                          </w:p>
                          <w:p w14:paraId="4DB5016D"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880C2" id="Folded Corner 12" o:spid="_x0000_s1033" type="#_x0000_t65" style="width:252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" adj="18950" fillcolor="white [3212]" strokecolor="#c00000">
                <v:stroke joinstyle="miter"/>
                <v:textbox>
                  <w:txbxContent>
                    <w:p w14:paraId="46460312" w14:textId="4565188C" w:rsidR="00FC01E9" w:rsidRPr="00D06139" w:rsidRDefault="00FC01E9" w:rsidP="00D06139">
                      <w:pPr>
                        <w:spacing w:before="80" w:after="80"/>
                        <w:rPr>
                          <w:rFonts w:ascii="Times New Roman" w:hAnsi="Times New Roman" w:cs="Times New Roman"/>
                          <w:color w:val="595959" w:themeColor="text1" w:themeTint="A6"/>
                          <w:sz w:val="18"/>
                          <w:szCs w:val="18"/>
                        </w:rPr>
                      </w:pPr>
                      <w:r w:rsidRPr="004B280D">
                        <w:rPr>
                          <w:rFonts w:ascii="Times New Roman" w:hAnsi="Times New Roman" w:cs="Times New Roman"/>
                          <w:color w:val="C00000"/>
                        </w:rPr>
                        <w:t>1.</w:t>
                      </w:r>
                      <w:r>
                        <w:rPr>
                          <w:rFonts w:ascii="Times New Roman" w:hAnsi="Times New Roman" w:cs="Times New Roman"/>
                          <w:color w:val="C00000"/>
                        </w:rPr>
                        <w:t>7.</w:t>
                      </w:r>
                      <w:r w:rsidRPr="004B280D">
                        <w:rPr>
                          <w:rFonts w:ascii="Times New Roman" w:hAnsi="Times New Roman" w:cs="Times New Roman"/>
                          <w:b/>
                          <w:color w:val="C00000"/>
                        </w:rPr>
                        <w:t xml:space="preserve"> Development and use of professional expertise, training, and communications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xml:space="preserve">– up to </w:t>
                      </w:r>
                      <w:r w:rsidR="00F3418E">
                        <w:rPr>
                          <w:rFonts w:ascii="Times New Roman" w:hAnsi="Times New Roman" w:cs="Times New Roman"/>
                          <w:bCs/>
                          <w:color w:val="C00000"/>
                        </w:rPr>
                        <w:t xml:space="preserve">5 </w:t>
                      </w:r>
                      <w:r w:rsidRPr="004B280D">
                        <w:rPr>
                          <w:rFonts w:ascii="Times New Roman" w:hAnsi="Times New Roman" w:cs="Times New Roman"/>
                          <w:bCs/>
                          <w:color w:val="C00000"/>
                        </w:rPr>
                        <w:t>points</w:t>
                      </w:r>
                      <w:r w:rsidRPr="004B280D">
                        <w:rPr>
                          <w:rFonts w:ascii="Times New Roman" w:hAnsi="Times New Roman" w:cs="Times New Roman"/>
                          <w:color w:val="595959" w:themeColor="text1" w:themeTint="A6"/>
                          <w:sz w:val="18"/>
                          <w:szCs w:val="18"/>
                        </w:rPr>
                        <w:t xml:space="preserve"> </w:t>
                      </w:r>
                      <w:r w:rsidRPr="003F5BC0">
                        <w:rPr>
                          <w:rFonts w:ascii="Segoe UI" w:hAnsi="Segoe UI" w:cs="Segoe UI"/>
                          <w:color w:val="C00000"/>
                          <w:sz w:val="18"/>
                          <w:szCs w:val="18"/>
                        </w:rPr>
                        <w:t>D</w:t>
                      </w:r>
                      <w:r w:rsidRPr="003F5BC0">
                        <w:rPr>
                          <w:rFonts w:ascii="Segoe UI" w:hAnsi="Segoe UI" w:cs="Segoe UI"/>
                          <w:bCs/>
                          <w:color w:val="C00000"/>
                          <w:sz w:val="18"/>
                          <w:szCs w:val="18"/>
                        </w:rPr>
                        <w:t xml:space="preserve">escribe your organization’s use of trained and certified professionals, employee training </w:t>
                      </w:r>
                      <w:r w:rsidRPr="00D06139">
                        <w:rPr>
                          <w:rFonts w:ascii="Segoe UI" w:hAnsi="Segoe UI" w:cs="Segoe UI"/>
                          <w:color w:val="70AD47" w:themeColor="accent6"/>
                          <w:sz w:val="18"/>
                          <w:szCs w:val="18"/>
                        </w:rPr>
                        <w:t>(Section 4.5.2&amp; A.5.2</w:t>
                      </w:r>
                      <w:r w:rsidRPr="003F5BC0">
                        <w:rPr>
                          <w:rFonts w:ascii="Segoe UI" w:hAnsi="Segoe UI" w:cs="Segoe UI"/>
                          <w:color w:val="70AD47" w:themeColor="accent6"/>
                          <w:sz w:val="18"/>
                          <w:szCs w:val="18"/>
                        </w:rPr>
                        <w:t>)</w:t>
                      </w:r>
                      <w:r w:rsidRPr="003F5BC0">
                        <w:rPr>
                          <w:rFonts w:ascii="Segoe UI" w:hAnsi="Segoe UI" w:cs="Segoe UI"/>
                          <w:color w:val="C00000"/>
                          <w:sz w:val="18"/>
                          <w:szCs w:val="18"/>
                        </w:rPr>
                        <w:t>,</w:t>
                      </w:r>
                      <w:r w:rsidRPr="003F5BC0">
                        <w:rPr>
                          <w:rFonts w:ascii="Segoe UI" w:hAnsi="Segoe UI" w:cs="Segoe UI"/>
                          <w:bCs/>
                          <w:color w:val="C00000"/>
                          <w:sz w:val="18"/>
                          <w:szCs w:val="18"/>
                        </w:rPr>
                        <w:t xml:space="preserve"> engagement &amp; communications </w:t>
                      </w:r>
                      <w:r w:rsidRPr="00D06139">
                        <w:rPr>
                          <w:rFonts w:ascii="Segoe UI" w:hAnsi="Segoe UI" w:cs="Segoe UI"/>
                          <w:color w:val="70AD47" w:themeColor="accent6"/>
                          <w:sz w:val="18"/>
                          <w:szCs w:val="18"/>
                        </w:rPr>
                        <w:t>(Section 4.5.3)</w:t>
                      </w:r>
                      <w:r w:rsidRPr="003F5BC0">
                        <w:rPr>
                          <w:rFonts w:ascii="Segoe UI" w:hAnsi="Segoe UI" w:cs="Segoe UI"/>
                          <w:bCs/>
                          <w:color w:val="C00000"/>
                          <w:sz w:val="18"/>
                          <w:szCs w:val="18"/>
                        </w:rPr>
                        <w:t>, etc. For example, this could include:</w:t>
                      </w:r>
                    </w:p>
                    <w:p w14:paraId="06F0AACD" w14:textId="77777777" w:rsidR="00FC01E9" w:rsidRDefault="00FC01E9" w:rsidP="00FC01E9">
                      <w:pPr>
                        <w:spacing w:before="80" w:after="80"/>
                        <w:rPr>
                          <w:rFonts w:ascii="Segoe UI" w:hAnsi="Segoe UI" w:cs="Segoe UI"/>
                          <w:bCs/>
                          <w:color w:val="595959" w:themeColor="text1" w:themeTint="A6"/>
                          <w:sz w:val="18"/>
                          <w:szCs w:val="18"/>
                        </w:rPr>
                      </w:pPr>
                      <w:r w:rsidRPr="00324A95">
                        <w:rPr>
                          <w:rFonts w:ascii="Segoe UI" w:hAnsi="Segoe UI" w:cs="Segoe UI"/>
                          <w:b/>
                          <w:bCs/>
                          <w:color w:val="595959" w:themeColor="text1" w:themeTint="A6"/>
                          <w:sz w:val="18"/>
                          <w:szCs w:val="18"/>
                        </w:rPr>
                        <w:t>Employee engagement</w:t>
                      </w:r>
                      <w:r>
                        <w:rPr>
                          <w:rFonts w:ascii="Segoe UI" w:hAnsi="Segoe UI" w:cs="Segoe UI"/>
                          <w:bCs/>
                          <w:color w:val="595959" w:themeColor="text1" w:themeTint="A6"/>
                          <w:sz w:val="18"/>
                          <w:szCs w:val="18"/>
                        </w:rPr>
                        <w:t xml:space="preserve">: </w:t>
                      </w:r>
                      <w:r w:rsidRPr="00DF4678">
                        <w:rPr>
                          <w:rFonts w:ascii="Segoe UI" w:hAnsi="Segoe UI" w:cs="Segoe UI"/>
                          <w:bCs/>
                          <w:color w:val="595959" w:themeColor="text1" w:themeTint="A6"/>
                          <w:sz w:val="18"/>
                          <w:szCs w:val="18"/>
                        </w:rPr>
                        <w:t>How employees were motivated, how management commitment was obtained, how the organization trained or built skills of internal staff, and communications used to raise awareness</w:t>
                      </w:r>
                    </w:p>
                    <w:p w14:paraId="59D5251B" w14:textId="77777777" w:rsidR="00FC01E9" w:rsidRDefault="00FC01E9" w:rsidP="00FC01E9">
                      <w:pPr>
                        <w:spacing w:before="80" w:after="80"/>
                        <w:rPr>
                          <w:rFonts w:ascii="Segoe UI" w:hAnsi="Segoe UI" w:cs="Segoe UI"/>
                          <w:bCs/>
                          <w:color w:val="595959" w:themeColor="text1" w:themeTint="A6"/>
                          <w:sz w:val="18"/>
                          <w:szCs w:val="18"/>
                        </w:rPr>
                      </w:pPr>
                      <w:r w:rsidRPr="00324A95">
                        <w:rPr>
                          <w:rFonts w:ascii="Segoe UI" w:hAnsi="Segoe UI" w:cs="Segoe UI"/>
                          <w:b/>
                          <w:bCs/>
                          <w:color w:val="595959" w:themeColor="text1" w:themeTint="A6"/>
                          <w:sz w:val="18"/>
                          <w:szCs w:val="18"/>
                        </w:rPr>
                        <w:t>Professional expertise</w:t>
                      </w:r>
                      <w:r>
                        <w:rPr>
                          <w:rFonts w:ascii="Segoe UI" w:hAnsi="Segoe UI" w:cs="Segoe UI"/>
                          <w:bCs/>
                          <w:color w:val="595959" w:themeColor="text1" w:themeTint="A6"/>
                          <w:sz w:val="18"/>
                          <w:szCs w:val="18"/>
                        </w:rPr>
                        <w:t>: Use of external consultants to assist with implementation or to conduct audits, and how they helped.</w:t>
                      </w:r>
                    </w:p>
                    <w:p w14:paraId="4DB5016D" w14:textId="77777777"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7F497532" w14:textId="77777777" w:rsidR="00754D74" w:rsidRPr="006F268F" w:rsidRDefault="00754D74" w:rsidP="00487BEC">
      <w:pPr>
        <w:spacing w:before="80" w:after="80"/>
        <w:rPr>
          <w:rFonts w:cs="Segoe UI"/>
          <w:bCs/>
          <w:color w:val="595959" w:themeColor="text1" w:themeTint="A6"/>
        </w:rPr>
      </w:pPr>
    </w:p>
    <w:p w14:paraId="4021F5ED" w14:textId="77777777" w:rsidR="00754D74" w:rsidRPr="006F268F" w:rsidRDefault="00754D74" w:rsidP="00487BEC">
      <w:pPr>
        <w:spacing w:before="80" w:after="80"/>
        <w:rPr>
          <w:rFonts w:cs="Segoe UI"/>
          <w:bCs/>
          <w:color w:val="595959" w:themeColor="text1" w:themeTint="A6"/>
        </w:rPr>
      </w:pPr>
    </w:p>
    <w:p w14:paraId="54B6EC26" w14:textId="52F865CB" w:rsidR="00482176" w:rsidRPr="006F268F" w:rsidRDefault="00482176" w:rsidP="00487BEC">
      <w:pPr>
        <w:spacing w:before="80" w:after="80"/>
        <w:rPr>
          <w:rFonts w:cs="Times New Roman"/>
          <w:color w:val="C00000"/>
        </w:rPr>
      </w:pPr>
    </w:p>
    <w:p w14:paraId="088E5030" w14:textId="77777777" w:rsidR="00482176" w:rsidRPr="006F268F" w:rsidRDefault="00482176" w:rsidP="00487BEC">
      <w:pPr>
        <w:spacing w:before="80" w:after="80"/>
        <w:rPr>
          <w:rFonts w:cs="Times New Roman"/>
          <w:color w:val="C00000"/>
        </w:rPr>
      </w:pPr>
    </w:p>
    <w:p w14:paraId="56A707DE" w14:textId="4BFB10EC" w:rsidR="00482176" w:rsidRDefault="004720AE" w:rsidP="00487BEC">
      <w:pPr>
        <w:spacing w:before="80" w:after="80"/>
        <w:rPr>
          <w:rFonts w:ascii="Times New Roman" w:hAnsi="Times New Roman" w:cs="Times New Roman"/>
          <w:color w:val="C00000"/>
        </w:rPr>
      </w:pPr>
      <w:r>
        <w:rPr>
          <w:b/>
          <w:noProof/>
          <w:color w:val="000000" w:themeColor="text1"/>
        </w:rPr>
        <mc:AlternateContent>
          <mc:Choice Requires="wps">
            <w:drawing>
              <wp:inline distT="0" distB="0" distL="0" distR="0" wp14:anchorId="79C51E59" wp14:editId="1D49C0C9">
                <wp:extent cx="3200400" cy="2149434"/>
                <wp:effectExtent l="0" t="0" r="57150" b="22860"/>
                <wp:docPr id="16" name="Folded Corner 16"/>
                <wp:cNvGraphicFramePr/>
                <a:graphic xmlns:a="http://schemas.openxmlformats.org/drawingml/2006/main">
                  <a:graphicData uri="http://schemas.microsoft.com/office/word/2010/wordprocessingShape">
                    <wps:wsp>
                      <wps:cNvSpPr/>
                      <wps:spPr>
                        <a:xfrm>
                          <a:off x="0" y="0"/>
                          <a:ext cx="3200400" cy="2149434"/>
                        </a:xfrm>
                        <a:prstGeom prst="foldedCorner">
                          <a:avLst>
                            <a:gd name="adj" fmla="val 18762"/>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51DD6" w14:textId="3025BB87" w:rsidR="004720AE" w:rsidRPr="00EA7E31" w:rsidRDefault="004720AE" w:rsidP="004720AE">
                            <w:pPr>
                              <w:spacing w:before="80" w:after="80"/>
                              <w:rPr>
                                <w:rFonts w:ascii="Segoe UI" w:hAnsi="Segoe UI" w:cs="Segoe UI"/>
                                <w:bCs/>
                                <w:color w:val="C00000"/>
                                <w:sz w:val="18"/>
                                <w:szCs w:val="18"/>
                              </w:rPr>
                            </w:pPr>
                            <w:r w:rsidRPr="004B280D">
                              <w:rPr>
                                <w:rFonts w:ascii="Times New Roman" w:hAnsi="Times New Roman" w:cs="Times New Roman"/>
                                <w:color w:val="C00000"/>
                              </w:rPr>
                              <w:t>1.</w:t>
                            </w:r>
                            <w:r>
                              <w:rPr>
                                <w:rFonts w:ascii="Times New Roman" w:hAnsi="Times New Roman" w:cs="Times New Roman"/>
                                <w:color w:val="C00000"/>
                              </w:rPr>
                              <w:t>8</w:t>
                            </w:r>
                            <w:r w:rsidRPr="004B280D">
                              <w:rPr>
                                <w:rFonts w:ascii="Times New Roman" w:hAnsi="Times New Roman" w:cs="Times New Roman"/>
                                <w:color w:val="C00000"/>
                              </w:rPr>
                              <w:t>.</w:t>
                            </w:r>
                            <w:r w:rsidRPr="004B280D">
                              <w:rPr>
                                <w:rFonts w:ascii="Times New Roman" w:hAnsi="Times New Roman" w:cs="Times New Roman"/>
                                <w:b/>
                                <w:color w:val="C00000"/>
                              </w:rPr>
                              <w:t xml:space="preserve"> Tools &amp; resources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r w:rsidRPr="00EA7E31">
                              <w:rPr>
                                <w:rFonts w:ascii="Segoe UI" w:hAnsi="Segoe UI" w:cs="Segoe UI"/>
                                <w:bCs/>
                                <w:color w:val="C00000"/>
                                <w:sz w:val="18"/>
                                <w:szCs w:val="18"/>
                              </w:rPr>
                              <w:t>Describe tools &amp; resources used for implementation, measurement, analysis, monitoring; leveraging of other internal corporate or facility resources, systems, or business improvement methodologies (e.g., ISO  9001, ISO 14001, Lean Manufacturing, Six Sigma, etc.; external assistance received such as resources from government, energy service companies, utilities, suppliers, etc.)</w:t>
                            </w:r>
                          </w:p>
                          <w:p w14:paraId="6CA689A3" w14:textId="77777777" w:rsidR="004720AE" w:rsidRPr="005675C4" w:rsidRDefault="004720AE" w:rsidP="004720AE">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C51E59" id="Folded Corner 16" o:spid="_x0000_s1034" type="#_x0000_t65" style="width:252pt;height:1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" adj="17547" fillcolor="white [3212]" strokecolor="#c00000">
                <v:stroke joinstyle="miter"/>
                <v:textbox>
                  <w:txbxContent>
                    <w:p w14:paraId="4D951DD6" w14:textId="3025BB87" w:rsidR="004720AE" w:rsidRPr="00EA7E31" w:rsidRDefault="004720AE" w:rsidP="004720AE">
                      <w:pPr>
                        <w:spacing w:before="80" w:after="80"/>
                        <w:rPr>
                          <w:rFonts w:ascii="Segoe UI" w:hAnsi="Segoe UI" w:cs="Segoe UI"/>
                          <w:bCs/>
                          <w:color w:val="C00000"/>
                          <w:sz w:val="18"/>
                          <w:szCs w:val="18"/>
                        </w:rPr>
                      </w:pPr>
                      <w:r w:rsidRPr="004B280D">
                        <w:rPr>
                          <w:rFonts w:ascii="Times New Roman" w:hAnsi="Times New Roman" w:cs="Times New Roman"/>
                          <w:color w:val="C00000"/>
                        </w:rPr>
                        <w:t>1.</w:t>
                      </w:r>
                      <w:r>
                        <w:rPr>
                          <w:rFonts w:ascii="Times New Roman" w:hAnsi="Times New Roman" w:cs="Times New Roman"/>
                          <w:color w:val="C00000"/>
                        </w:rPr>
                        <w:t>8</w:t>
                      </w:r>
                      <w:r w:rsidRPr="004B280D">
                        <w:rPr>
                          <w:rFonts w:ascii="Times New Roman" w:hAnsi="Times New Roman" w:cs="Times New Roman"/>
                          <w:color w:val="C00000"/>
                        </w:rPr>
                        <w:t>.</w:t>
                      </w:r>
                      <w:r w:rsidRPr="004B280D">
                        <w:rPr>
                          <w:rFonts w:ascii="Times New Roman" w:hAnsi="Times New Roman" w:cs="Times New Roman"/>
                          <w:b/>
                          <w:color w:val="C00000"/>
                        </w:rPr>
                        <w:t xml:space="preserve"> Tools &amp; resources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up to 5 points</w:t>
                      </w:r>
                      <w:r w:rsidRPr="0011097A">
                        <w:rPr>
                          <w:rFonts w:ascii="Segoe UI" w:hAnsi="Segoe UI" w:cs="Segoe UI"/>
                          <w:color w:val="595959" w:themeColor="text1" w:themeTint="A6"/>
                          <w:sz w:val="18"/>
                          <w:szCs w:val="18"/>
                        </w:rPr>
                        <w:t xml:space="preserve"> </w:t>
                      </w:r>
                      <w:r w:rsidRPr="00EA7E31">
                        <w:rPr>
                          <w:rFonts w:ascii="Segoe UI" w:hAnsi="Segoe UI" w:cs="Segoe UI"/>
                          <w:bCs/>
                          <w:color w:val="C00000"/>
                          <w:sz w:val="18"/>
                          <w:szCs w:val="18"/>
                        </w:rPr>
                        <w:t>Describe tools &amp; resources used for implementation, measurement, analysis, monitoring; leveraging of other internal corporate or facility resources, systems, or business improvement methodologies (e.g., ISO  9001, ISO 14001, Lean Manufacturing, Six Sigma, etc.; external assistance received such as resources from government, energy service companies, utilities, suppliers, etc.)</w:t>
                      </w:r>
                    </w:p>
                    <w:p w14:paraId="6CA689A3" w14:textId="77777777" w:rsidR="004720AE" w:rsidRPr="005675C4" w:rsidRDefault="004720AE" w:rsidP="004720AE">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60E5C5F5" w14:textId="53C4C544" w:rsidR="00482176" w:rsidRPr="006F268F" w:rsidRDefault="00482176" w:rsidP="00487BEC">
      <w:pPr>
        <w:spacing w:before="80" w:after="80"/>
        <w:rPr>
          <w:rFonts w:cs="Times New Roman"/>
          <w:color w:val="C00000"/>
        </w:rPr>
      </w:pPr>
    </w:p>
    <w:p w14:paraId="0E4A7563" w14:textId="77777777" w:rsidR="00C6673B" w:rsidRPr="00AD15C6" w:rsidRDefault="00C6673B" w:rsidP="00C6673B">
      <w:pPr>
        <w:pStyle w:val="Heading1"/>
      </w:pPr>
      <w:r w:rsidRPr="00AD15C6">
        <w:rPr>
          <w:noProof/>
        </w:rPr>
        <mc:AlternateContent>
          <mc:Choice Requires="wps">
            <w:drawing>
              <wp:anchor distT="0" distB="0" distL="114300" distR="114300" simplePos="0" relativeHeight="251660288" behindDoc="0" locked="1" layoutInCell="1" allowOverlap="1" wp14:anchorId="40AAE5D1" wp14:editId="773F635B">
                <wp:simplePos x="0" y="0"/>
                <wp:positionH relativeFrom="margin">
                  <wp:align>right</wp:align>
                </wp:positionH>
                <wp:positionV relativeFrom="margin">
                  <wp:posOffset>6444615</wp:posOffset>
                </wp:positionV>
                <wp:extent cx="6862445" cy="1811020"/>
                <wp:effectExtent l="0" t="0" r="0" b="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1811020"/>
                        </a:xfrm>
                        <a:prstGeom prst="rect">
                          <a:avLst/>
                        </a:prstGeom>
                        <a:solidFill>
                          <a:srgbClr val="D4D9DE"/>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72E4F8" w14:textId="77777777" w:rsidR="00C6673B" w:rsidRDefault="00C6673B" w:rsidP="001D7F6D">
                            <w:pPr>
                              <w:jc w:val="both"/>
                              <w:rPr>
                                <w:rFonts w:asciiTheme="majorHAnsi" w:hAnsiTheme="majorHAnsi" w:cstheme="majorHAnsi"/>
                                <w:color w:val="323E4F" w:themeColor="text2" w:themeShade="BF"/>
                                <w:sz w:val="18"/>
                                <w:szCs w:val="18"/>
                              </w:rPr>
                            </w:pPr>
                            <w:r w:rsidRPr="007F5C34">
                              <w:rPr>
                                <w:rFonts w:asciiTheme="majorHAnsi" w:hAnsiTheme="majorHAnsi" w:cstheme="majorHAnsi"/>
                                <w:color w:val="323E4F" w:themeColor="text2" w:themeShade="BF"/>
                                <w:sz w:val="18"/>
                                <w:szCs w:val="18"/>
                              </w:rPr>
                              <w:t>Through the Energy Management Wo</w:t>
                            </w:r>
                            <w:r>
                              <w:rPr>
                                <w:rFonts w:asciiTheme="majorHAnsi" w:hAnsiTheme="majorHAnsi" w:cstheme="majorHAnsi"/>
                                <w:color w:val="323E4F" w:themeColor="text2" w:themeShade="BF"/>
                                <w:sz w:val="18"/>
                                <w:szCs w:val="18"/>
                              </w:rPr>
                              <w:t xml:space="preserve">rking Group (EMWG), government </w:t>
                            </w:r>
                            <w:proofErr w:type="gramStart"/>
                            <w:r>
                              <w:rPr>
                                <w:rFonts w:asciiTheme="majorHAnsi" w:hAnsiTheme="majorHAnsi" w:cstheme="majorHAnsi"/>
                                <w:color w:val="323E4F" w:themeColor="text2" w:themeShade="BF"/>
                                <w:sz w:val="18"/>
                                <w:szCs w:val="18"/>
                              </w:rPr>
                              <w:t>of</w:t>
                            </w:r>
                            <w:r w:rsidRPr="007F5C34">
                              <w:rPr>
                                <w:rFonts w:asciiTheme="majorHAnsi" w:hAnsiTheme="majorHAnsi" w:cstheme="majorHAnsi"/>
                                <w:color w:val="323E4F" w:themeColor="text2" w:themeShade="BF"/>
                                <w:sz w:val="18"/>
                                <w:szCs w:val="18"/>
                              </w:rPr>
                              <w:t>ficials</w:t>
                            </w:r>
                            <w:proofErr w:type="gramEnd"/>
                            <w:r w:rsidRPr="007F5C34">
                              <w:rPr>
                                <w:rFonts w:asciiTheme="majorHAnsi" w:hAnsiTheme="majorHAnsi" w:cstheme="majorHAnsi"/>
                                <w:color w:val="323E4F" w:themeColor="text2" w:themeShade="BF"/>
                                <w:sz w:val="18"/>
                                <w:szCs w:val="18"/>
                              </w:rPr>
                              <w:t xml:space="preserve"> worldwide share best practices and leverage their collective knowledge and experience to create high-impact national programs that accelerate the use of energy management systems in industry and commercial buildings. The EMWG was launched in 2010 by the Clean Energy Ministerial (CEM) and International Partnership for Energy Efficiency Cooperation (IPEEC).</w:t>
                            </w:r>
                          </w:p>
                          <w:p w14:paraId="71C6C62C" w14:textId="77777777" w:rsidR="00C6673B" w:rsidRDefault="00C6673B" w:rsidP="00C6673B">
                            <w:pPr>
                              <w:jc w:val="center"/>
                            </w:pPr>
                            <w:r>
                              <w:rPr>
                                <w:rFonts w:asciiTheme="majorHAnsi" w:hAnsiTheme="majorHAnsi" w:cstheme="majorHAnsi"/>
                                <w:color w:val="323E4F" w:themeColor="text2" w:themeShade="BF"/>
                                <w:sz w:val="18"/>
                                <w:szCs w:val="18"/>
                              </w:rPr>
                              <w:t xml:space="preserve">For more information, please </w:t>
                            </w:r>
                            <w:r w:rsidRPr="0039535C">
                              <w:rPr>
                                <w:rFonts w:asciiTheme="majorHAnsi" w:hAnsiTheme="majorHAnsi" w:cstheme="majorHAnsi"/>
                                <w:color w:val="323E4F" w:themeColor="text2" w:themeShade="BF"/>
                                <w:sz w:val="18"/>
                                <w:szCs w:val="18"/>
                              </w:rPr>
                              <w:t>visit</w:t>
                            </w:r>
                            <w:r>
                              <w:rPr>
                                <w:rFonts w:asciiTheme="majorHAnsi" w:hAnsiTheme="majorHAnsi" w:cstheme="majorHAnsi"/>
                                <w:sz w:val="18"/>
                                <w:szCs w:val="18"/>
                              </w:rPr>
                              <w:t xml:space="preserve"> </w:t>
                            </w:r>
                            <w:hyperlink r:id="rId18" w:history="1">
                              <w:r w:rsidRPr="00874FDC">
                                <w:rPr>
                                  <w:rStyle w:val="Hyperlink"/>
                                  <w:rFonts w:asciiTheme="majorHAnsi" w:hAnsiTheme="majorHAnsi" w:cstheme="majorHAnsi"/>
                                  <w:i/>
                                  <w:sz w:val="18"/>
                                  <w:szCs w:val="18"/>
                                </w:rPr>
                                <w:t>www.cleanenergyministerial.org/energymanagement</w:t>
                              </w:r>
                            </w:hyperlink>
                            <w:r w:rsidRPr="003114EF">
                              <w:rPr>
                                <w:rFonts w:asciiTheme="majorHAnsi" w:hAnsiTheme="majorHAnsi" w:cstheme="majorHAnsi"/>
                                <w:i/>
                                <w:color w:val="1D374F"/>
                                <w:sz w:val="18"/>
                                <w:szCs w:val="18"/>
                              </w:rPr>
                              <w:t>.</w:t>
                            </w:r>
                          </w:p>
                          <w:p w14:paraId="71AD7C25" w14:textId="77777777" w:rsidR="00C6673B" w:rsidRPr="007F7EC3" w:rsidRDefault="00C6673B" w:rsidP="00C6673B">
                            <w:pPr>
                              <w:jc w:val="center"/>
                              <w:rPr>
                                <w:noProof/>
                              </w:rPr>
                            </w:pPr>
                            <w:r>
                              <w:rPr>
                                <w:noProof/>
                              </w:rPr>
                              <w:drawing>
                                <wp:inline distT="0" distB="0" distL="0" distR="0" wp14:anchorId="2D4DA921" wp14:editId="175E2A89">
                                  <wp:extent cx="1830070" cy="436245"/>
                                  <wp:effectExtent l="19050" t="0" r="0" b="0"/>
                                  <wp:docPr id="6" name="Picture 6" descr="C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 logo.png"/>
                                          <pic:cNvPicPr/>
                                        </pic:nvPicPr>
                                        <pic:blipFill>
                                          <a:blip r:embed="rId19" cstate="print"/>
                                          <a:stretch>
                                            <a:fillRect/>
                                          </a:stretch>
                                        </pic:blipFill>
                                        <pic:spPr>
                                          <a:xfrm>
                                            <a:off x="0" y="0"/>
                                            <a:ext cx="1830070" cy="436245"/>
                                          </a:xfrm>
                                          <a:prstGeom prst="rect">
                                            <a:avLst/>
                                          </a:prstGeom>
                                        </pic:spPr>
                                      </pic:pic>
                                    </a:graphicData>
                                  </a:graphic>
                                </wp:inline>
                              </w:drawing>
                            </w:r>
                            <w:r>
                              <w:rPr>
                                <w:noProof/>
                              </w:rPr>
                              <w:t xml:space="preserve">                            </w:t>
                            </w:r>
                            <w:r>
                              <w:rPr>
                                <w:noProof/>
                              </w:rPr>
                              <w:drawing>
                                <wp:inline distT="0" distB="0" distL="0" distR="0" wp14:anchorId="1292918E" wp14:editId="1BE6A884">
                                  <wp:extent cx="737235" cy="488315"/>
                                  <wp:effectExtent l="0" t="0" r="0" b="0"/>
                                  <wp:docPr id="13" name="Picture 2" descr="IPE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EC_logo.png"/>
                                          <pic:cNvPicPr/>
                                        </pic:nvPicPr>
                                        <pic:blipFill>
                                          <a:blip r:embed="rId20" cstate="print"/>
                                          <a:stretch>
                                            <a:fillRect/>
                                          </a:stretch>
                                        </pic:blipFill>
                                        <pic:spPr>
                                          <a:xfrm>
                                            <a:off x="0" y="0"/>
                                            <a:ext cx="737235" cy="488315"/>
                                          </a:xfrm>
                                          <a:prstGeom prst="rect">
                                            <a:avLst/>
                                          </a:prstGeom>
                                        </pic:spPr>
                                      </pic:pic>
                                    </a:graphicData>
                                  </a:graphic>
                                </wp:inline>
                              </w:drawing>
                            </w:r>
                          </w:p>
                        </w:txbxContent>
                      </wps:txbx>
                      <wps:bodyPr rot="0" vert="horz" wrap="square" lIns="91440" tIns="182880" rIns="9144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AE5D1" id="_x0000_t202" coordsize="21600,21600" o:spt="202" path="m,l,21600r21600,l21600,xe">
                <v:stroke joinstyle="miter"/>
                <v:path gradientshapeok="t" o:connecttype="rect"/>
              </v:shapetype>
              <v:shape id="Text Box 4" o:spid="_x0000_s1035" type="#_x0000_t202" style="position:absolute;margin-left:489.15pt;margin-top:507.45pt;width:540.35pt;height:14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" fillcolor="#d4d9de" stroked="f">
                <v:textbox inset=",14.4pt,,14.4pt">
                  <w:txbxContent>
                    <w:p w14:paraId="2B72E4F8" w14:textId="77777777" w:rsidR="00C6673B" w:rsidRDefault="00C6673B" w:rsidP="001D7F6D">
                      <w:pPr>
                        <w:jc w:val="both"/>
                        <w:rPr>
                          <w:rFonts w:asciiTheme="majorHAnsi" w:hAnsiTheme="majorHAnsi" w:cstheme="majorHAnsi"/>
                          <w:color w:val="323E4F" w:themeColor="text2" w:themeShade="BF"/>
                          <w:sz w:val="18"/>
                          <w:szCs w:val="18"/>
                        </w:rPr>
                      </w:pPr>
                      <w:r w:rsidRPr="007F5C34">
                        <w:rPr>
                          <w:rFonts w:asciiTheme="majorHAnsi" w:hAnsiTheme="majorHAnsi" w:cstheme="majorHAnsi"/>
                          <w:color w:val="323E4F" w:themeColor="text2" w:themeShade="BF"/>
                          <w:sz w:val="18"/>
                          <w:szCs w:val="18"/>
                        </w:rPr>
                        <w:t>Through the Energy Management Wo</w:t>
                      </w:r>
                      <w:r>
                        <w:rPr>
                          <w:rFonts w:asciiTheme="majorHAnsi" w:hAnsiTheme="majorHAnsi" w:cstheme="majorHAnsi"/>
                          <w:color w:val="323E4F" w:themeColor="text2" w:themeShade="BF"/>
                          <w:sz w:val="18"/>
                          <w:szCs w:val="18"/>
                        </w:rPr>
                        <w:t xml:space="preserve">rking Group (EMWG), government </w:t>
                      </w:r>
                      <w:proofErr w:type="gramStart"/>
                      <w:r>
                        <w:rPr>
                          <w:rFonts w:asciiTheme="majorHAnsi" w:hAnsiTheme="majorHAnsi" w:cstheme="majorHAnsi"/>
                          <w:color w:val="323E4F" w:themeColor="text2" w:themeShade="BF"/>
                          <w:sz w:val="18"/>
                          <w:szCs w:val="18"/>
                        </w:rPr>
                        <w:t>of</w:t>
                      </w:r>
                      <w:r w:rsidRPr="007F5C34">
                        <w:rPr>
                          <w:rFonts w:asciiTheme="majorHAnsi" w:hAnsiTheme="majorHAnsi" w:cstheme="majorHAnsi"/>
                          <w:color w:val="323E4F" w:themeColor="text2" w:themeShade="BF"/>
                          <w:sz w:val="18"/>
                          <w:szCs w:val="18"/>
                        </w:rPr>
                        <w:t>ficials</w:t>
                      </w:r>
                      <w:proofErr w:type="gramEnd"/>
                      <w:r w:rsidRPr="007F5C34">
                        <w:rPr>
                          <w:rFonts w:asciiTheme="majorHAnsi" w:hAnsiTheme="majorHAnsi" w:cstheme="majorHAnsi"/>
                          <w:color w:val="323E4F" w:themeColor="text2" w:themeShade="BF"/>
                          <w:sz w:val="18"/>
                          <w:szCs w:val="18"/>
                        </w:rPr>
                        <w:t xml:space="preserve"> worldwide share best practices and leverage their collective knowledge and experience to create high-impact national programs that accelerate the use of energy management systems in industry and commercial buildings. The EMWG was launched in 2010 by the Clean Energy Ministerial (CEM) and International Partnership for Energy Efficiency Cooperation (IPEEC).</w:t>
                      </w:r>
                    </w:p>
                    <w:p w14:paraId="71C6C62C" w14:textId="77777777" w:rsidR="00C6673B" w:rsidRDefault="00C6673B" w:rsidP="00C6673B">
                      <w:pPr>
                        <w:jc w:val="center"/>
                      </w:pPr>
                      <w:r>
                        <w:rPr>
                          <w:rFonts w:asciiTheme="majorHAnsi" w:hAnsiTheme="majorHAnsi" w:cstheme="majorHAnsi"/>
                          <w:color w:val="323E4F" w:themeColor="text2" w:themeShade="BF"/>
                          <w:sz w:val="18"/>
                          <w:szCs w:val="18"/>
                        </w:rPr>
                        <w:t xml:space="preserve">For more information, please </w:t>
                      </w:r>
                      <w:r w:rsidRPr="0039535C">
                        <w:rPr>
                          <w:rFonts w:asciiTheme="majorHAnsi" w:hAnsiTheme="majorHAnsi" w:cstheme="majorHAnsi"/>
                          <w:color w:val="323E4F" w:themeColor="text2" w:themeShade="BF"/>
                          <w:sz w:val="18"/>
                          <w:szCs w:val="18"/>
                        </w:rPr>
                        <w:t>visit</w:t>
                      </w:r>
                      <w:r>
                        <w:rPr>
                          <w:rFonts w:asciiTheme="majorHAnsi" w:hAnsiTheme="majorHAnsi" w:cstheme="majorHAnsi"/>
                          <w:sz w:val="18"/>
                          <w:szCs w:val="18"/>
                        </w:rPr>
                        <w:t xml:space="preserve"> </w:t>
                      </w:r>
                      <w:hyperlink r:id="rId21" w:history="1">
                        <w:r w:rsidRPr="00874FDC">
                          <w:rPr>
                            <w:rStyle w:val="Hyperlink"/>
                            <w:rFonts w:asciiTheme="majorHAnsi" w:hAnsiTheme="majorHAnsi" w:cstheme="majorHAnsi"/>
                            <w:i/>
                            <w:sz w:val="18"/>
                            <w:szCs w:val="18"/>
                          </w:rPr>
                          <w:t>www.cleanenergyministerial.org/energymanagement</w:t>
                        </w:r>
                      </w:hyperlink>
                      <w:r w:rsidRPr="003114EF">
                        <w:rPr>
                          <w:rFonts w:asciiTheme="majorHAnsi" w:hAnsiTheme="majorHAnsi" w:cstheme="majorHAnsi"/>
                          <w:i/>
                          <w:color w:val="1D374F"/>
                          <w:sz w:val="18"/>
                          <w:szCs w:val="18"/>
                        </w:rPr>
                        <w:t>.</w:t>
                      </w:r>
                    </w:p>
                    <w:p w14:paraId="71AD7C25" w14:textId="77777777" w:rsidR="00C6673B" w:rsidRPr="007F7EC3" w:rsidRDefault="00C6673B" w:rsidP="00C6673B">
                      <w:pPr>
                        <w:jc w:val="center"/>
                        <w:rPr>
                          <w:noProof/>
                        </w:rPr>
                      </w:pPr>
                      <w:r>
                        <w:rPr>
                          <w:noProof/>
                        </w:rPr>
                        <w:drawing>
                          <wp:inline distT="0" distB="0" distL="0" distR="0" wp14:anchorId="2D4DA921" wp14:editId="175E2A89">
                            <wp:extent cx="1830070" cy="436245"/>
                            <wp:effectExtent l="19050" t="0" r="0" b="0"/>
                            <wp:docPr id="6" name="Picture 6" descr="C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 logo.png"/>
                                    <pic:cNvPicPr/>
                                  </pic:nvPicPr>
                                  <pic:blipFill>
                                    <a:blip r:embed="rId22" cstate="print"/>
                                    <a:stretch>
                                      <a:fillRect/>
                                    </a:stretch>
                                  </pic:blipFill>
                                  <pic:spPr>
                                    <a:xfrm>
                                      <a:off x="0" y="0"/>
                                      <a:ext cx="1830070" cy="436245"/>
                                    </a:xfrm>
                                    <a:prstGeom prst="rect">
                                      <a:avLst/>
                                    </a:prstGeom>
                                  </pic:spPr>
                                </pic:pic>
                              </a:graphicData>
                            </a:graphic>
                          </wp:inline>
                        </w:drawing>
                      </w:r>
                      <w:r>
                        <w:rPr>
                          <w:noProof/>
                        </w:rPr>
                        <w:t xml:space="preserve">                            </w:t>
                      </w:r>
                      <w:r>
                        <w:rPr>
                          <w:noProof/>
                        </w:rPr>
                        <w:drawing>
                          <wp:inline distT="0" distB="0" distL="0" distR="0" wp14:anchorId="1292918E" wp14:editId="1BE6A884">
                            <wp:extent cx="737235" cy="488315"/>
                            <wp:effectExtent l="0" t="0" r="0" b="0"/>
                            <wp:docPr id="13" name="Picture 2" descr="IPE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EC_logo.png"/>
                                    <pic:cNvPicPr/>
                                  </pic:nvPicPr>
                                  <pic:blipFill>
                                    <a:blip r:embed="rId23" cstate="print"/>
                                    <a:stretch>
                                      <a:fillRect/>
                                    </a:stretch>
                                  </pic:blipFill>
                                  <pic:spPr>
                                    <a:xfrm>
                                      <a:off x="0" y="0"/>
                                      <a:ext cx="737235" cy="488315"/>
                                    </a:xfrm>
                                    <a:prstGeom prst="rect">
                                      <a:avLst/>
                                    </a:prstGeom>
                                  </pic:spPr>
                                </pic:pic>
                              </a:graphicData>
                            </a:graphic>
                          </wp:inline>
                        </w:drawing>
                      </w:r>
                    </w:p>
                  </w:txbxContent>
                </v:textbox>
                <w10:wrap type="square" anchorx="margin" anchory="margin"/>
                <w10:anchorlock/>
              </v:shape>
            </w:pict>
          </mc:Fallback>
        </mc:AlternateContent>
      </w:r>
      <w:r w:rsidRPr="00AD15C6">
        <w:t>Lessons Learned</w:t>
      </w:r>
    </w:p>
    <w:p w14:paraId="59860C16" w14:textId="77777777" w:rsidR="00C6673B" w:rsidRPr="00172A18" w:rsidRDefault="00C6673B" w:rsidP="00C6673B">
      <w:r>
        <w:t xml:space="preserve">Add text here. </w:t>
      </w:r>
    </w:p>
    <w:p w14:paraId="6ABCCE82" w14:textId="77777777" w:rsidR="00824C22" w:rsidRDefault="00FC01E9" w:rsidP="00361DBA">
      <w:pPr>
        <w:spacing w:before="80" w:after="80"/>
        <w:rPr>
          <w:rFonts w:cs="Times New Roman"/>
          <w:b/>
        </w:rPr>
      </w:pPr>
      <w:r>
        <w:rPr>
          <w:b/>
          <w:noProof/>
          <w:color w:val="000000" w:themeColor="text1"/>
        </w:rPr>
        <mc:AlternateContent>
          <mc:Choice Requires="wps">
            <w:drawing>
              <wp:inline distT="0" distB="0" distL="0" distR="0" wp14:anchorId="1F32478F" wp14:editId="6BF790E8">
                <wp:extent cx="3200400" cy="2172970"/>
                <wp:effectExtent l="0" t="0" r="57150" b="17780"/>
                <wp:docPr id="18" name="Folded Corner 18"/>
                <wp:cNvGraphicFramePr/>
                <a:graphic xmlns:a="http://schemas.openxmlformats.org/drawingml/2006/main">
                  <a:graphicData uri="http://schemas.microsoft.com/office/word/2010/wordprocessingShape">
                    <wps:wsp>
                      <wps:cNvSpPr/>
                      <wps:spPr>
                        <a:xfrm>
                          <a:off x="0" y="0"/>
                          <a:ext cx="3200400" cy="2172970"/>
                        </a:xfrm>
                        <a:prstGeom prst="foldedCorner">
                          <a:avLst>
                            <a:gd name="adj" fmla="val 16827"/>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40DDA" w14:textId="753814F6" w:rsidR="0065062D" w:rsidRDefault="00FC01E9" w:rsidP="0065062D">
                            <w:pPr>
                              <w:rPr>
                                <w:rFonts w:ascii="Segoe UI" w:hAnsi="Segoe UI" w:cs="Segoe UI"/>
                                <w:bCs/>
                                <w:color w:val="595959" w:themeColor="text1" w:themeTint="A6"/>
                                <w:sz w:val="18"/>
                                <w:szCs w:val="18"/>
                              </w:rPr>
                            </w:pPr>
                            <w:r w:rsidRPr="004B280D">
                              <w:rPr>
                                <w:rFonts w:ascii="Times New Roman" w:hAnsi="Times New Roman" w:cs="Times New Roman"/>
                                <w:color w:val="C00000"/>
                              </w:rPr>
                              <w:t>2.</w:t>
                            </w:r>
                            <w:r w:rsidR="00AA7145">
                              <w:rPr>
                                <w:rFonts w:ascii="Times New Roman" w:hAnsi="Times New Roman" w:cs="Times New Roman"/>
                                <w:color w:val="C00000"/>
                              </w:rPr>
                              <w:t>1</w:t>
                            </w:r>
                            <w:r w:rsidR="00AA7145" w:rsidRPr="004B280D">
                              <w:rPr>
                                <w:rFonts w:ascii="Times New Roman" w:hAnsi="Times New Roman" w:cs="Times New Roman"/>
                                <w:b/>
                                <w:color w:val="C00000"/>
                              </w:rPr>
                              <w:t xml:space="preserve"> </w:t>
                            </w:r>
                            <w:r w:rsidRPr="004B280D">
                              <w:rPr>
                                <w:rFonts w:ascii="Times New Roman" w:hAnsi="Times New Roman" w:cs="Times New Roman"/>
                                <w:b/>
                                <w:color w:val="C00000"/>
                              </w:rPr>
                              <w:t>Lessons Learned</w:t>
                            </w:r>
                            <w:r w:rsidR="003432F6">
                              <w:rPr>
                                <w:rFonts w:ascii="Times New Roman" w:hAnsi="Times New Roman" w:cs="Times New Roman"/>
                                <w:b/>
                                <w:color w:val="C00000"/>
                              </w:rPr>
                              <w:t xml:space="preserve"> / Keyes to Success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xml:space="preserve">– up to </w:t>
                            </w:r>
                            <w:r w:rsidR="00AA7145">
                              <w:rPr>
                                <w:rFonts w:ascii="Times New Roman" w:hAnsi="Times New Roman" w:cs="Times New Roman"/>
                                <w:bCs/>
                                <w:color w:val="C00000"/>
                              </w:rPr>
                              <w:t>10</w:t>
                            </w:r>
                            <w:r w:rsidR="00AA7145" w:rsidRPr="004B280D">
                              <w:rPr>
                                <w:rFonts w:ascii="Times New Roman" w:hAnsi="Times New Roman" w:cs="Times New Roman"/>
                                <w:bCs/>
                                <w:color w:val="C00000"/>
                              </w:rPr>
                              <w:t xml:space="preserve"> </w:t>
                            </w:r>
                            <w:r w:rsidRPr="004B280D">
                              <w:rPr>
                                <w:rFonts w:ascii="Times New Roman" w:hAnsi="Times New Roman" w:cs="Times New Roman"/>
                                <w:bCs/>
                                <w:color w:val="C00000"/>
                              </w:rPr>
                              <w:t>points</w:t>
                            </w:r>
                            <w:r w:rsidRPr="0011097A">
                              <w:rPr>
                                <w:rFonts w:ascii="Segoe UI" w:hAnsi="Segoe UI" w:cs="Segoe UI"/>
                                <w:color w:val="595959" w:themeColor="text1" w:themeTint="A6"/>
                                <w:sz w:val="18"/>
                                <w:szCs w:val="18"/>
                              </w:rPr>
                              <w:t xml:space="preserve"> </w:t>
                            </w:r>
                            <w:r w:rsidRPr="00EA7E31">
                              <w:rPr>
                                <w:rFonts w:ascii="Segoe UI" w:hAnsi="Segoe UI" w:cs="Segoe UI"/>
                                <w:bCs/>
                                <w:color w:val="C00000"/>
                                <w:sz w:val="18"/>
                                <w:szCs w:val="18"/>
                              </w:rPr>
                              <w:t>Provide insights</w:t>
                            </w:r>
                            <w:r w:rsidR="00511A62">
                              <w:rPr>
                                <w:rFonts w:ascii="Segoe UI" w:hAnsi="Segoe UI" w:cs="Segoe UI"/>
                                <w:bCs/>
                                <w:color w:val="C00000"/>
                                <w:sz w:val="18"/>
                                <w:szCs w:val="18"/>
                              </w:rPr>
                              <w:t xml:space="preserve"> on lessons learned related to</w:t>
                            </w:r>
                            <w:r w:rsidRPr="00EA7E31">
                              <w:rPr>
                                <w:rFonts w:ascii="Segoe UI" w:hAnsi="Segoe UI" w:cs="Segoe UI"/>
                                <w:bCs/>
                                <w:color w:val="C00000"/>
                                <w:sz w:val="18"/>
                                <w:szCs w:val="18"/>
                              </w:rPr>
                              <w:t xml:space="preserve"> key challenges or barriers encountered when implementing ISO 50001 or related to the </w:t>
                            </w:r>
                            <w:proofErr w:type="spellStart"/>
                            <w:r w:rsidRPr="00EA7E31">
                              <w:rPr>
                                <w:rFonts w:ascii="Segoe UI" w:hAnsi="Segoe UI" w:cs="Segoe UI"/>
                                <w:bCs/>
                                <w:color w:val="C00000"/>
                                <w:sz w:val="18"/>
                                <w:szCs w:val="18"/>
                              </w:rPr>
                              <w:t>EnMS</w:t>
                            </w:r>
                            <w:proofErr w:type="spellEnd"/>
                            <w:r w:rsidRPr="00EA7E31">
                              <w:rPr>
                                <w:rFonts w:ascii="Segoe UI" w:hAnsi="Segoe UI" w:cs="Segoe UI"/>
                                <w:bCs/>
                                <w:color w:val="C00000"/>
                                <w:sz w:val="18"/>
                                <w:szCs w:val="18"/>
                              </w:rPr>
                              <w:t>, how you were able to resolve them</w:t>
                            </w:r>
                            <w:r w:rsidR="0065062D" w:rsidRPr="00EA7E31">
                              <w:rPr>
                                <w:rFonts w:ascii="Segoe UI" w:hAnsi="Segoe UI" w:cs="Segoe UI"/>
                                <w:bCs/>
                                <w:color w:val="C00000"/>
                                <w:sz w:val="18"/>
                                <w:szCs w:val="18"/>
                              </w:rPr>
                              <w:t>, and how you are using lessons learned to replicate or expand ISO to other sites</w:t>
                            </w:r>
                            <w:r w:rsidR="00BA4EC1" w:rsidRPr="00EA7E31">
                              <w:rPr>
                                <w:rFonts w:ascii="Segoe UI" w:hAnsi="Segoe UI" w:cs="Segoe UI"/>
                                <w:bCs/>
                                <w:color w:val="C00000"/>
                                <w:sz w:val="18"/>
                                <w:szCs w:val="18"/>
                              </w:rPr>
                              <w:t xml:space="preserve">. Provide </w:t>
                            </w:r>
                            <w:r w:rsidRPr="00EA7E31">
                              <w:rPr>
                                <w:rFonts w:ascii="Segoe UI" w:hAnsi="Segoe UI" w:cs="Segoe UI"/>
                                <w:bCs/>
                                <w:color w:val="C00000"/>
                                <w:sz w:val="18"/>
                                <w:szCs w:val="18"/>
                              </w:rPr>
                              <w:t xml:space="preserve">advice </w:t>
                            </w:r>
                            <w:r w:rsidR="00BA4EC1" w:rsidRPr="00EA7E31">
                              <w:rPr>
                                <w:rFonts w:ascii="Segoe UI" w:hAnsi="Segoe UI" w:cs="Segoe UI"/>
                                <w:bCs/>
                                <w:color w:val="C00000"/>
                                <w:sz w:val="18"/>
                                <w:szCs w:val="18"/>
                              </w:rPr>
                              <w:t xml:space="preserve">or tips on what </w:t>
                            </w:r>
                            <w:r w:rsidRPr="00EA7E31">
                              <w:rPr>
                                <w:rFonts w:ascii="Segoe UI" w:hAnsi="Segoe UI" w:cs="Segoe UI"/>
                                <w:bCs/>
                                <w:color w:val="C00000"/>
                                <w:sz w:val="18"/>
                                <w:szCs w:val="18"/>
                              </w:rPr>
                              <w:t>others</w:t>
                            </w:r>
                            <w:r w:rsidR="00DD7890" w:rsidRPr="00EA7E31">
                              <w:rPr>
                                <w:rFonts w:ascii="Segoe UI" w:hAnsi="Segoe UI" w:cs="Segoe UI"/>
                                <w:bCs/>
                                <w:color w:val="C00000"/>
                                <w:sz w:val="18"/>
                                <w:szCs w:val="18"/>
                              </w:rPr>
                              <w:t xml:space="preserve"> </w:t>
                            </w:r>
                            <w:r w:rsidR="00BA4EC1" w:rsidRPr="00EA7E31">
                              <w:rPr>
                                <w:rFonts w:ascii="Segoe UI" w:hAnsi="Segoe UI" w:cs="Segoe UI"/>
                                <w:color w:val="C00000"/>
                                <w:sz w:val="18"/>
                                <w:szCs w:val="18"/>
                              </w:rPr>
                              <w:t xml:space="preserve">need to successfully implement </w:t>
                            </w:r>
                            <w:r w:rsidR="009A2746" w:rsidRPr="00EA7E31">
                              <w:rPr>
                                <w:rFonts w:ascii="Segoe UI" w:hAnsi="Segoe UI" w:cs="Segoe UI"/>
                                <w:color w:val="C00000"/>
                                <w:sz w:val="18"/>
                                <w:szCs w:val="18"/>
                              </w:rPr>
                              <w:t xml:space="preserve">an effective </w:t>
                            </w:r>
                            <w:proofErr w:type="spellStart"/>
                            <w:r w:rsidR="009A2746" w:rsidRPr="00EA7E31">
                              <w:rPr>
                                <w:rFonts w:ascii="Segoe UI" w:hAnsi="Segoe UI" w:cs="Segoe UI"/>
                                <w:color w:val="C00000"/>
                                <w:sz w:val="18"/>
                                <w:szCs w:val="18"/>
                              </w:rPr>
                              <w:t>EnMS</w:t>
                            </w:r>
                            <w:proofErr w:type="spellEnd"/>
                            <w:r w:rsidR="00BA4EC1" w:rsidRPr="00EA7E31">
                              <w:rPr>
                                <w:rFonts w:ascii="Segoe UI" w:hAnsi="Segoe UI" w:cs="Segoe UI"/>
                                <w:color w:val="C00000"/>
                                <w:sz w:val="18"/>
                                <w:szCs w:val="18"/>
                              </w:rPr>
                              <w:t xml:space="preserve">. </w:t>
                            </w:r>
                            <w:r w:rsidR="0065062D" w:rsidRPr="00EA7E31" w:rsidDel="00BA4EC1">
                              <w:rPr>
                                <w:rFonts w:ascii="Segoe UI" w:hAnsi="Segoe UI" w:cs="Segoe UI"/>
                                <w:bCs/>
                                <w:color w:val="C00000"/>
                                <w:sz w:val="18"/>
                                <w:szCs w:val="18"/>
                              </w:rPr>
                              <w:t xml:space="preserve"> </w:t>
                            </w:r>
                          </w:p>
                          <w:p w14:paraId="65859303" w14:textId="44743126"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32478F" id="Folded Corner 18" o:spid="_x0000_s1036" type="#_x0000_t65" style="width:252pt;height:1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" adj="17965" fillcolor="white [3212]" strokecolor="#c00000">
                <v:stroke joinstyle="miter"/>
                <v:textbox>
                  <w:txbxContent>
                    <w:p w14:paraId="27640DDA" w14:textId="753814F6" w:rsidR="0065062D" w:rsidRDefault="00FC01E9" w:rsidP="0065062D">
                      <w:pPr>
                        <w:rPr>
                          <w:rFonts w:ascii="Segoe UI" w:hAnsi="Segoe UI" w:cs="Segoe UI"/>
                          <w:bCs/>
                          <w:color w:val="595959" w:themeColor="text1" w:themeTint="A6"/>
                          <w:sz w:val="18"/>
                          <w:szCs w:val="18"/>
                        </w:rPr>
                      </w:pPr>
                      <w:r w:rsidRPr="004B280D">
                        <w:rPr>
                          <w:rFonts w:ascii="Times New Roman" w:hAnsi="Times New Roman" w:cs="Times New Roman"/>
                          <w:color w:val="C00000"/>
                        </w:rPr>
                        <w:t>2.</w:t>
                      </w:r>
                      <w:r w:rsidR="00AA7145">
                        <w:rPr>
                          <w:rFonts w:ascii="Times New Roman" w:hAnsi="Times New Roman" w:cs="Times New Roman"/>
                          <w:color w:val="C00000"/>
                        </w:rPr>
                        <w:t>1</w:t>
                      </w:r>
                      <w:r w:rsidR="00AA7145" w:rsidRPr="004B280D">
                        <w:rPr>
                          <w:rFonts w:ascii="Times New Roman" w:hAnsi="Times New Roman" w:cs="Times New Roman"/>
                          <w:b/>
                          <w:color w:val="C00000"/>
                        </w:rPr>
                        <w:t xml:space="preserve"> </w:t>
                      </w:r>
                      <w:r w:rsidRPr="004B280D">
                        <w:rPr>
                          <w:rFonts w:ascii="Times New Roman" w:hAnsi="Times New Roman" w:cs="Times New Roman"/>
                          <w:b/>
                          <w:color w:val="C00000"/>
                        </w:rPr>
                        <w:t>Lessons Learned</w:t>
                      </w:r>
                      <w:r w:rsidR="003432F6">
                        <w:rPr>
                          <w:rFonts w:ascii="Times New Roman" w:hAnsi="Times New Roman" w:cs="Times New Roman"/>
                          <w:b/>
                          <w:color w:val="C00000"/>
                        </w:rPr>
                        <w:t xml:space="preserve"> / Keyes to Success</w:t>
                      </w:r>
                      <w:r w:rsidRPr="004B280D">
                        <w:rPr>
                          <w:rFonts w:ascii="Times New Roman" w:hAnsi="Times New Roman" w:cs="Times New Roman"/>
                          <w:bCs/>
                          <w:color w:val="595959" w:themeColor="text1" w:themeTint="A6"/>
                          <w:sz w:val="18"/>
                          <w:szCs w:val="18"/>
                        </w:rPr>
                        <w:t xml:space="preserve"> </w:t>
                      </w:r>
                      <w:r w:rsidRPr="004B280D">
                        <w:rPr>
                          <w:rFonts w:ascii="Times New Roman" w:hAnsi="Times New Roman" w:cs="Times New Roman"/>
                          <w:bCs/>
                          <w:color w:val="C00000"/>
                        </w:rPr>
                        <w:t xml:space="preserve">– up to </w:t>
                      </w:r>
                      <w:r w:rsidR="00AA7145">
                        <w:rPr>
                          <w:rFonts w:ascii="Times New Roman" w:hAnsi="Times New Roman" w:cs="Times New Roman"/>
                          <w:bCs/>
                          <w:color w:val="C00000"/>
                        </w:rPr>
                        <w:t>10</w:t>
                      </w:r>
                      <w:r w:rsidR="00AA7145" w:rsidRPr="004B280D">
                        <w:rPr>
                          <w:rFonts w:ascii="Times New Roman" w:hAnsi="Times New Roman" w:cs="Times New Roman"/>
                          <w:bCs/>
                          <w:color w:val="C00000"/>
                        </w:rPr>
                        <w:t xml:space="preserve"> </w:t>
                      </w:r>
                      <w:r w:rsidRPr="004B280D">
                        <w:rPr>
                          <w:rFonts w:ascii="Times New Roman" w:hAnsi="Times New Roman" w:cs="Times New Roman"/>
                          <w:bCs/>
                          <w:color w:val="C00000"/>
                        </w:rPr>
                        <w:t>points</w:t>
                      </w:r>
                      <w:r w:rsidRPr="0011097A">
                        <w:rPr>
                          <w:rFonts w:ascii="Segoe UI" w:hAnsi="Segoe UI" w:cs="Segoe UI"/>
                          <w:color w:val="595959" w:themeColor="text1" w:themeTint="A6"/>
                          <w:sz w:val="18"/>
                          <w:szCs w:val="18"/>
                        </w:rPr>
                        <w:t xml:space="preserve"> </w:t>
                      </w:r>
                      <w:r w:rsidRPr="00EA7E31">
                        <w:rPr>
                          <w:rFonts w:ascii="Segoe UI" w:hAnsi="Segoe UI" w:cs="Segoe UI"/>
                          <w:bCs/>
                          <w:color w:val="C00000"/>
                          <w:sz w:val="18"/>
                          <w:szCs w:val="18"/>
                        </w:rPr>
                        <w:t>Provide insights</w:t>
                      </w:r>
                      <w:r w:rsidR="00511A62">
                        <w:rPr>
                          <w:rFonts w:ascii="Segoe UI" w:hAnsi="Segoe UI" w:cs="Segoe UI"/>
                          <w:bCs/>
                          <w:color w:val="C00000"/>
                          <w:sz w:val="18"/>
                          <w:szCs w:val="18"/>
                        </w:rPr>
                        <w:t xml:space="preserve"> on lessons learned related to</w:t>
                      </w:r>
                      <w:r w:rsidRPr="00EA7E31">
                        <w:rPr>
                          <w:rFonts w:ascii="Segoe UI" w:hAnsi="Segoe UI" w:cs="Segoe UI"/>
                          <w:bCs/>
                          <w:color w:val="C00000"/>
                          <w:sz w:val="18"/>
                          <w:szCs w:val="18"/>
                        </w:rPr>
                        <w:t xml:space="preserve"> key challenges or barriers encountered when implementing ISO 50001 or related to the EnMS, how you were able to resolve them</w:t>
                      </w:r>
                      <w:r w:rsidR="0065062D" w:rsidRPr="00EA7E31">
                        <w:rPr>
                          <w:rFonts w:ascii="Segoe UI" w:hAnsi="Segoe UI" w:cs="Segoe UI"/>
                          <w:bCs/>
                          <w:color w:val="C00000"/>
                          <w:sz w:val="18"/>
                          <w:szCs w:val="18"/>
                        </w:rPr>
                        <w:t>, and how you are using lessons learned to replicate or expand ISO to other sites</w:t>
                      </w:r>
                      <w:r w:rsidR="00BA4EC1" w:rsidRPr="00EA7E31">
                        <w:rPr>
                          <w:rFonts w:ascii="Segoe UI" w:hAnsi="Segoe UI" w:cs="Segoe UI"/>
                          <w:bCs/>
                          <w:color w:val="C00000"/>
                          <w:sz w:val="18"/>
                          <w:szCs w:val="18"/>
                        </w:rPr>
                        <w:t xml:space="preserve">. Provide </w:t>
                      </w:r>
                      <w:r w:rsidRPr="00EA7E31">
                        <w:rPr>
                          <w:rFonts w:ascii="Segoe UI" w:hAnsi="Segoe UI" w:cs="Segoe UI"/>
                          <w:bCs/>
                          <w:color w:val="C00000"/>
                          <w:sz w:val="18"/>
                          <w:szCs w:val="18"/>
                        </w:rPr>
                        <w:t xml:space="preserve">advice </w:t>
                      </w:r>
                      <w:r w:rsidR="00BA4EC1" w:rsidRPr="00EA7E31">
                        <w:rPr>
                          <w:rFonts w:ascii="Segoe UI" w:hAnsi="Segoe UI" w:cs="Segoe UI"/>
                          <w:bCs/>
                          <w:color w:val="C00000"/>
                          <w:sz w:val="18"/>
                          <w:szCs w:val="18"/>
                        </w:rPr>
                        <w:t xml:space="preserve">or tips on what </w:t>
                      </w:r>
                      <w:r w:rsidRPr="00EA7E31">
                        <w:rPr>
                          <w:rFonts w:ascii="Segoe UI" w:hAnsi="Segoe UI" w:cs="Segoe UI"/>
                          <w:bCs/>
                          <w:color w:val="C00000"/>
                          <w:sz w:val="18"/>
                          <w:szCs w:val="18"/>
                        </w:rPr>
                        <w:t>others</w:t>
                      </w:r>
                      <w:r w:rsidR="00DD7890" w:rsidRPr="00EA7E31">
                        <w:rPr>
                          <w:rFonts w:ascii="Segoe UI" w:hAnsi="Segoe UI" w:cs="Segoe UI"/>
                          <w:bCs/>
                          <w:color w:val="C00000"/>
                          <w:sz w:val="18"/>
                          <w:szCs w:val="18"/>
                        </w:rPr>
                        <w:t xml:space="preserve"> </w:t>
                      </w:r>
                      <w:r w:rsidR="00BA4EC1" w:rsidRPr="00EA7E31">
                        <w:rPr>
                          <w:rFonts w:ascii="Segoe UI" w:hAnsi="Segoe UI" w:cs="Segoe UI"/>
                          <w:color w:val="C00000"/>
                          <w:sz w:val="18"/>
                          <w:szCs w:val="18"/>
                        </w:rPr>
                        <w:t xml:space="preserve">need to successfully implement </w:t>
                      </w:r>
                      <w:r w:rsidR="009A2746" w:rsidRPr="00EA7E31">
                        <w:rPr>
                          <w:rFonts w:ascii="Segoe UI" w:hAnsi="Segoe UI" w:cs="Segoe UI"/>
                          <w:color w:val="C00000"/>
                          <w:sz w:val="18"/>
                          <w:szCs w:val="18"/>
                        </w:rPr>
                        <w:t>an effective EnMS</w:t>
                      </w:r>
                      <w:r w:rsidR="00BA4EC1" w:rsidRPr="00EA7E31">
                        <w:rPr>
                          <w:rFonts w:ascii="Segoe UI" w:hAnsi="Segoe UI" w:cs="Segoe UI"/>
                          <w:color w:val="C00000"/>
                          <w:sz w:val="18"/>
                          <w:szCs w:val="18"/>
                        </w:rPr>
                        <w:t xml:space="preserve">. </w:t>
                      </w:r>
                      <w:r w:rsidR="0065062D" w:rsidRPr="00EA7E31" w:rsidDel="00BA4EC1">
                        <w:rPr>
                          <w:rFonts w:ascii="Segoe UI" w:hAnsi="Segoe UI" w:cs="Segoe UI"/>
                          <w:bCs/>
                          <w:color w:val="C00000"/>
                          <w:sz w:val="18"/>
                          <w:szCs w:val="18"/>
                        </w:rPr>
                        <w:t xml:space="preserve"> </w:t>
                      </w:r>
                    </w:p>
                    <w:p w14:paraId="65859303" w14:textId="44743126" w:rsidR="00FC01E9" w:rsidRPr="005675C4" w:rsidRDefault="00FC01E9" w:rsidP="00FC01E9">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63C6D451" w14:textId="72BADF33" w:rsidR="00BA4EC1" w:rsidRPr="006F268F" w:rsidRDefault="00BA4EC1" w:rsidP="006F268F">
      <w:pPr>
        <w:pStyle w:val="Heading1"/>
      </w:pPr>
      <w:r w:rsidRPr="006F268F">
        <w:t>Keys to Success</w:t>
      </w:r>
    </w:p>
    <w:p w14:paraId="279A0443" w14:textId="77777777" w:rsidR="00155D79" w:rsidRPr="00375EF4" w:rsidRDefault="00155D79" w:rsidP="00155D79">
      <w:pPr>
        <w:pStyle w:val="ListParagraph"/>
        <w:numPr>
          <w:ilvl w:val="0"/>
          <w:numId w:val="2"/>
        </w:numPr>
        <w:spacing w:after="120" w:line="240" w:lineRule="auto"/>
        <w:contextualSpacing w:val="0"/>
        <w:rPr>
          <w:rFonts w:cs="Times New Roman"/>
        </w:rPr>
      </w:pPr>
      <w:r w:rsidRPr="00375EF4">
        <w:rPr>
          <w:rFonts w:cs="Times New Roman"/>
        </w:rPr>
        <w:t xml:space="preserve">Bulleted format is recommended. </w:t>
      </w:r>
    </w:p>
    <w:p w14:paraId="5AA2364F" w14:textId="77777777" w:rsidR="00155D79" w:rsidRPr="00375EF4" w:rsidRDefault="00155D79" w:rsidP="00155D79">
      <w:pPr>
        <w:pStyle w:val="ListParagraph"/>
        <w:numPr>
          <w:ilvl w:val="0"/>
          <w:numId w:val="2"/>
        </w:numPr>
        <w:spacing w:after="120" w:line="240" w:lineRule="auto"/>
        <w:contextualSpacing w:val="0"/>
        <w:rPr>
          <w:rFonts w:cs="Times New Roman"/>
        </w:rPr>
      </w:pPr>
      <w:r w:rsidRPr="00375EF4">
        <w:rPr>
          <w:rFonts w:cs="Times New Roman"/>
        </w:rPr>
        <w:t>A</w:t>
      </w:r>
    </w:p>
    <w:p w14:paraId="1C0A68D7" w14:textId="77777777" w:rsidR="00155D79" w:rsidRPr="00375EF4" w:rsidRDefault="00155D79" w:rsidP="00155D79">
      <w:pPr>
        <w:pStyle w:val="ListParagraph"/>
        <w:numPr>
          <w:ilvl w:val="0"/>
          <w:numId w:val="2"/>
        </w:numPr>
        <w:spacing w:after="120" w:line="240" w:lineRule="auto"/>
        <w:contextualSpacing w:val="0"/>
        <w:rPr>
          <w:rFonts w:cs="Times New Roman"/>
        </w:rPr>
      </w:pPr>
      <w:r w:rsidRPr="00375EF4">
        <w:rPr>
          <w:rFonts w:cs="Times New Roman"/>
        </w:rPr>
        <w:t>B</w:t>
      </w:r>
    </w:p>
    <w:p w14:paraId="5664C869" w14:textId="77777777" w:rsidR="00155D79" w:rsidRPr="001D7F6D" w:rsidRDefault="00155D79" w:rsidP="00155D79">
      <w:pPr>
        <w:pStyle w:val="ListParagraph"/>
        <w:numPr>
          <w:ilvl w:val="0"/>
          <w:numId w:val="2"/>
        </w:numPr>
        <w:spacing w:after="120" w:line="240" w:lineRule="auto"/>
        <w:contextualSpacing w:val="0"/>
        <w:rPr>
          <w:rFonts w:ascii="Times New Roman" w:hAnsi="Times New Roman" w:cs="Times New Roman"/>
        </w:rPr>
      </w:pPr>
      <w:r w:rsidRPr="00375EF4">
        <w:rPr>
          <w:rFonts w:cs="Times New Roman"/>
        </w:rPr>
        <w:t>C</w:t>
      </w:r>
    </w:p>
    <w:p w14:paraId="5FC7E2AC" w14:textId="77777777" w:rsidR="001D7F6D" w:rsidRPr="006F268F" w:rsidRDefault="001D7F6D" w:rsidP="001D7F6D">
      <w:pPr>
        <w:pStyle w:val="ListParagraph"/>
        <w:spacing w:after="120" w:line="240" w:lineRule="auto"/>
        <w:ind w:left="360"/>
        <w:contextualSpacing w:val="0"/>
        <w:rPr>
          <w:rFonts w:cs="Times New Roman"/>
        </w:rPr>
      </w:pPr>
    </w:p>
    <w:p w14:paraId="0F244632" w14:textId="23CEF2E0" w:rsidR="00C6673B" w:rsidRDefault="00305F34" w:rsidP="00C6673B">
      <w:pPr>
        <w:rPr>
          <w:bCs/>
          <w:szCs w:val="21"/>
        </w:rPr>
      </w:pPr>
      <w:r>
        <w:rPr>
          <w:b/>
          <w:noProof/>
          <w:color w:val="000000" w:themeColor="text1"/>
        </w:rPr>
        <mc:AlternateContent>
          <mc:Choice Requires="wps">
            <w:drawing>
              <wp:inline distT="0" distB="0" distL="0" distR="0" wp14:anchorId="55483777" wp14:editId="57F71F48">
                <wp:extent cx="3200400" cy="1600200"/>
                <wp:effectExtent l="0" t="0" r="57150" b="19050"/>
                <wp:docPr id="27" name="Folded Corner 27"/>
                <wp:cNvGraphicFramePr/>
                <a:graphic xmlns:a="http://schemas.openxmlformats.org/drawingml/2006/main">
                  <a:graphicData uri="http://schemas.microsoft.com/office/word/2010/wordprocessingShape">
                    <wps:wsp>
                      <wps:cNvSpPr/>
                      <wps:spPr>
                        <a:xfrm>
                          <a:off x="0" y="0"/>
                          <a:ext cx="3200400" cy="1600200"/>
                        </a:xfrm>
                        <a:prstGeom prst="foldedCorner">
                          <a:avLst>
                            <a:gd name="adj" fmla="val 27174"/>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8ADC3" w14:textId="2EC15B91" w:rsidR="00305F34" w:rsidRDefault="00305F34" w:rsidP="00305F34">
                            <w:pPr>
                              <w:rPr>
                                <w:rFonts w:ascii="Segoe UI" w:hAnsi="Segoe UI" w:cs="Segoe UI"/>
                                <w:color w:val="595959" w:themeColor="text1" w:themeTint="A6"/>
                                <w:sz w:val="18"/>
                                <w:szCs w:val="18"/>
                              </w:rPr>
                            </w:pPr>
                            <w:r w:rsidRPr="004B280D">
                              <w:rPr>
                                <w:rFonts w:ascii="Times New Roman" w:hAnsi="Times New Roman" w:cs="Times New Roman"/>
                                <w:color w:val="C00000"/>
                              </w:rPr>
                              <w:t>2.</w:t>
                            </w:r>
                            <w:r>
                              <w:rPr>
                                <w:rFonts w:ascii="Times New Roman" w:hAnsi="Times New Roman" w:cs="Times New Roman"/>
                                <w:color w:val="C00000"/>
                              </w:rPr>
                              <w:t xml:space="preserve">2. </w:t>
                            </w:r>
                            <w:r w:rsidRPr="004B280D">
                              <w:rPr>
                                <w:rFonts w:ascii="Times New Roman" w:hAnsi="Times New Roman" w:cs="Times New Roman"/>
                                <w:b/>
                                <w:color w:val="C00000"/>
                              </w:rPr>
                              <w:t xml:space="preserve">Quotes </w:t>
                            </w:r>
                            <w:r w:rsidRPr="00EA7E31">
                              <w:rPr>
                                <w:rFonts w:ascii="Times New Roman" w:hAnsi="Times New Roman" w:cs="Times New Roman"/>
                                <w:color w:val="C00000"/>
                              </w:rPr>
                              <w:t>– up to 5 points</w:t>
                            </w:r>
                            <w:r w:rsidRPr="00EA7E31">
                              <w:rPr>
                                <w:b/>
                                <w:color w:val="C00000"/>
                              </w:rPr>
                              <w:t xml:space="preserve"> </w:t>
                            </w:r>
                            <w:r w:rsidRPr="00EA7E31">
                              <w:rPr>
                                <w:rFonts w:ascii="Segoe UI" w:hAnsi="Segoe UI" w:cs="Segoe UI"/>
                                <w:color w:val="C00000"/>
                                <w:sz w:val="18"/>
                                <w:szCs w:val="18"/>
                              </w:rPr>
                              <w:t xml:space="preserve">Include quotes describing business value of ISO 50001 or its usefulness. </w:t>
                            </w:r>
                            <w:r w:rsidR="00D06139" w:rsidRPr="00EA7E31">
                              <w:rPr>
                                <w:rFonts w:ascii="Segoe UI" w:hAnsi="Segoe UI" w:cs="Segoe UI"/>
                                <w:color w:val="C00000"/>
                                <w:sz w:val="18"/>
                                <w:szCs w:val="18"/>
                              </w:rPr>
                              <w:t>Choose quotes that provide unique insights, rather than generalities.</w:t>
                            </w:r>
                            <w:r w:rsidR="00D06139">
                              <w:rPr>
                                <w:rFonts w:ascii="Segoe UI" w:hAnsi="Segoe UI" w:cs="Segoe UI"/>
                                <w:color w:val="595959" w:themeColor="text1" w:themeTint="A6"/>
                                <w:sz w:val="18"/>
                                <w:szCs w:val="18"/>
                              </w:rPr>
                              <w:t xml:space="preserve"> These</w:t>
                            </w:r>
                            <w:r>
                              <w:rPr>
                                <w:rFonts w:ascii="Segoe UI" w:hAnsi="Segoe UI" w:cs="Segoe UI"/>
                                <w:color w:val="595959" w:themeColor="text1" w:themeTint="A6"/>
                                <w:sz w:val="18"/>
                                <w:szCs w:val="18"/>
                              </w:rPr>
                              <w:t xml:space="preserve"> can be placed wherever appropriate throughout case study.</w:t>
                            </w:r>
                            <w:r w:rsidR="00D06139">
                              <w:rPr>
                                <w:rFonts w:ascii="Segoe UI" w:hAnsi="Segoe UI" w:cs="Segoe UI"/>
                                <w:color w:val="595959" w:themeColor="text1" w:themeTint="A6"/>
                                <w:sz w:val="18"/>
                                <w:szCs w:val="18"/>
                              </w:rPr>
                              <w:t xml:space="preserve"> </w:t>
                            </w:r>
                          </w:p>
                          <w:p w14:paraId="0E89A657" w14:textId="2A18CACB" w:rsidR="001D7F6D" w:rsidRPr="001D7F6D" w:rsidRDefault="001D7F6D" w:rsidP="001D7F6D">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483777" id="Folded Corner 27" o:spid="_x0000_s1037" type="#_x0000_t65" style="width:25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" adj="15730" fillcolor="white [3212]" strokecolor="#c00000">
                <v:stroke joinstyle="miter"/>
                <v:textbox>
                  <w:txbxContent>
                    <w:p w14:paraId="4E18ADC3" w14:textId="2EC15B91" w:rsidR="00305F34" w:rsidRDefault="00305F34" w:rsidP="00305F34">
                      <w:pPr>
                        <w:rPr>
                          <w:rFonts w:ascii="Segoe UI" w:hAnsi="Segoe UI" w:cs="Segoe UI"/>
                          <w:color w:val="595959" w:themeColor="text1" w:themeTint="A6"/>
                          <w:sz w:val="18"/>
                          <w:szCs w:val="18"/>
                        </w:rPr>
                      </w:pPr>
                      <w:r w:rsidRPr="004B280D">
                        <w:rPr>
                          <w:rFonts w:ascii="Times New Roman" w:hAnsi="Times New Roman" w:cs="Times New Roman"/>
                          <w:color w:val="C00000"/>
                        </w:rPr>
                        <w:t>2.</w:t>
                      </w:r>
                      <w:r>
                        <w:rPr>
                          <w:rFonts w:ascii="Times New Roman" w:hAnsi="Times New Roman" w:cs="Times New Roman"/>
                          <w:color w:val="C00000"/>
                        </w:rPr>
                        <w:t xml:space="preserve">2. </w:t>
                      </w:r>
                      <w:r w:rsidRPr="004B280D">
                        <w:rPr>
                          <w:rFonts w:ascii="Times New Roman" w:hAnsi="Times New Roman" w:cs="Times New Roman"/>
                          <w:b/>
                          <w:color w:val="C00000"/>
                        </w:rPr>
                        <w:t xml:space="preserve">Quotes </w:t>
                      </w:r>
                      <w:r w:rsidRPr="00EA7E31">
                        <w:rPr>
                          <w:rFonts w:ascii="Times New Roman" w:hAnsi="Times New Roman" w:cs="Times New Roman"/>
                          <w:color w:val="C00000"/>
                        </w:rPr>
                        <w:t>– up to 5 points</w:t>
                      </w:r>
                      <w:r w:rsidRPr="00EA7E31">
                        <w:rPr>
                          <w:b/>
                          <w:color w:val="C00000"/>
                        </w:rPr>
                        <w:t xml:space="preserve"> </w:t>
                      </w:r>
                      <w:r w:rsidRPr="00EA7E31">
                        <w:rPr>
                          <w:rFonts w:ascii="Segoe UI" w:hAnsi="Segoe UI" w:cs="Segoe UI"/>
                          <w:color w:val="C00000"/>
                          <w:sz w:val="18"/>
                          <w:szCs w:val="18"/>
                        </w:rPr>
                        <w:t xml:space="preserve">Include quotes describing business value of ISO 50001 or its usefulness. </w:t>
                      </w:r>
                      <w:r w:rsidR="00D06139" w:rsidRPr="00EA7E31">
                        <w:rPr>
                          <w:rFonts w:ascii="Segoe UI" w:hAnsi="Segoe UI" w:cs="Segoe UI"/>
                          <w:color w:val="C00000"/>
                          <w:sz w:val="18"/>
                          <w:szCs w:val="18"/>
                        </w:rPr>
                        <w:t>Choose quotes that provide unique insights, rather than generalities.</w:t>
                      </w:r>
                      <w:r w:rsidR="00D06139">
                        <w:rPr>
                          <w:rFonts w:ascii="Segoe UI" w:hAnsi="Segoe UI" w:cs="Segoe UI"/>
                          <w:color w:val="595959" w:themeColor="text1" w:themeTint="A6"/>
                          <w:sz w:val="18"/>
                          <w:szCs w:val="18"/>
                        </w:rPr>
                        <w:t xml:space="preserve"> These</w:t>
                      </w:r>
                      <w:r>
                        <w:rPr>
                          <w:rFonts w:ascii="Segoe UI" w:hAnsi="Segoe UI" w:cs="Segoe UI"/>
                          <w:color w:val="595959" w:themeColor="text1" w:themeTint="A6"/>
                          <w:sz w:val="18"/>
                          <w:szCs w:val="18"/>
                        </w:rPr>
                        <w:t xml:space="preserve"> can be placed wherever appropriate throughout case study.</w:t>
                      </w:r>
                      <w:r w:rsidR="00D06139">
                        <w:rPr>
                          <w:rFonts w:ascii="Segoe UI" w:hAnsi="Segoe UI" w:cs="Segoe UI"/>
                          <w:color w:val="595959" w:themeColor="text1" w:themeTint="A6"/>
                          <w:sz w:val="18"/>
                          <w:szCs w:val="18"/>
                        </w:rPr>
                        <w:t xml:space="preserve"> </w:t>
                      </w:r>
                    </w:p>
                    <w:p w14:paraId="0E89A657" w14:textId="2A18CACB" w:rsidR="001D7F6D" w:rsidRPr="001D7F6D" w:rsidRDefault="001D7F6D" w:rsidP="001D7F6D">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3178C104" w14:textId="3C49D5F4" w:rsidR="00FC01E9" w:rsidRDefault="00305F34" w:rsidP="00C6673B">
      <w:pPr>
        <w:rPr>
          <w:bCs/>
          <w:szCs w:val="21"/>
        </w:rPr>
      </w:pPr>
      <w:r>
        <w:rPr>
          <w:b/>
          <w:noProof/>
          <w:color w:val="000000" w:themeColor="text1"/>
        </w:rPr>
        <mc:AlternateContent>
          <mc:Choice Requires="wps">
            <w:drawing>
              <wp:inline distT="0" distB="0" distL="0" distR="0" wp14:anchorId="77A1D119" wp14:editId="193BD26E">
                <wp:extent cx="3200400" cy="1769110"/>
                <wp:effectExtent l="0" t="0" r="57150" b="21590"/>
                <wp:docPr id="29" name="Folded Corner 29"/>
                <wp:cNvGraphicFramePr/>
                <a:graphic xmlns:a="http://schemas.openxmlformats.org/drawingml/2006/main">
                  <a:graphicData uri="http://schemas.microsoft.com/office/word/2010/wordprocessingShape">
                    <wps:wsp>
                      <wps:cNvSpPr/>
                      <wps:spPr>
                        <a:xfrm>
                          <a:off x="0" y="0"/>
                          <a:ext cx="3200400" cy="1769110"/>
                        </a:xfrm>
                        <a:prstGeom prst="foldedCorner">
                          <a:avLst>
                            <a:gd name="adj" fmla="val 23793"/>
                          </a:avLst>
                        </a:prstGeom>
                        <a:solidFill>
                          <a:schemeClr val="bg1"/>
                        </a:solidFill>
                        <a:ln w="952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712AE" w14:textId="565CE1D2" w:rsidR="00305F34" w:rsidRDefault="00305F34" w:rsidP="00305F34">
                            <w:pPr>
                              <w:rPr>
                                <w:rFonts w:ascii="Segoe UI" w:hAnsi="Segoe UI" w:cs="Segoe UI"/>
                                <w:color w:val="595959" w:themeColor="text1" w:themeTint="A6"/>
                                <w:sz w:val="18"/>
                                <w:szCs w:val="18"/>
                              </w:rPr>
                            </w:pPr>
                            <w:r w:rsidRPr="004B280D">
                              <w:rPr>
                                <w:rFonts w:ascii="Times New Roman" w:hAnsi="Times New Roman" w:cs="Times New Roman"/>
                                <w:color w:val="C00000"/>
                              </w:rPr>
                              <w:t>2.</w:t>
                            </w:r>
                            <w:r w:rsidRPr="004B280D" w:rsidDel="00BA4EC1">
                              <w:rPr>
                                <w:rFonts w:ascii="Times New Roman" w:hAnsi="Times New Roman" w:cs="Times New Roman"/>
                                <w:color w:val="C00000"/>
                              </w:rPr>
                              <w:t xml:space="preserve"> </w:t>
                            </w:r>
                            <w:r>
                              <w:rPr>
                                <w:rFonts w:ascii="Times New Roman" w:hAnsi="Times New Roman" w:cs="Times New Roman"/>
                                <w:color w:val="C00000"/>
                              </w:rPr>
                              <w:t>3</w:t>
                            </w:r>
                            <w:r w:rsidRPr="004B280D">
                              <w:rPr>
                                <w:rFonts w:ascii="Times New Roman" w:hAnsi="Times New Roman" w:cs="Times New Roman"/>
                                <w:color w:val="C00000"/>
                              </w:rPr>
                              <w:t xml:space="preserve">. </w:t>
                            </w:r>
                            <w:r w:rsidRPr="004B280D">
                              <w:rPr>
                                <w:rFonts w:ascii="Times New Roman" w:hAnsi="Times New Roman" w:cs="Times New Roman"/>
                                <w:b/>
                                <w:color w:val="C00000"/>
                              </w:rPr>
                              <w:t>Visuals</w:t>
                            </w:r>
                            <w:r w:rsidRPr="004B280D">
                              <w:rPr>
                                <w:rFonts w:ascii="Times New Roman" w:hAnsi="Times New Roman" w:cs="Times New Roman"/>
                                <w:color w:val="C00000"/>
                              </w:rPr>
                              <w:t xml:space="preserve">– </w:t>
                            </w:r>
                            <w:r w:rsidRPr="00EA7E31">
                              <w:rPr>
                                <w:rFonts w:ascii="Times New Roman" w:hAnsi="Times New Roman" w:cs="Times New Roman"/>
                                <w:color w:val="C00000"/>
                              </w:rPr>
                              <w:t>up to 5 points</w:t>
                            </w:r>
                            <w:r w:rsidRPr="00EA7E31">
                              <w:rPr>
                                <w:rFonts w:ascii="Segoe UI" w:hAnsi="Segoe UI" w:cs="Segoe UI"/>
                                <w:color w:val="C00000"/>
                                <w:sz w:val="18"/>
                                <w:szCs w:val="18"/>
                              </w:rPr>
                              <w:t xml:space="preserve"> Include visuals such as photos of the </w:t>
                            </w:r>
                            <w:r w:rsidR="00EA7E31" w:rsidRPr="00EA7E31">
                              <w:rPr>
                                <w:rFonts w:ascii="Segoe UI" w:hAnsi="Segoe UI" w:cs="Segoe UI"/>
                                <w:color w:val="C00000"/>
                                <w:sz w:val="18"/>
                                <w:szCs w:val="18"/>
                              </w:rPr>
                              <w:t>energy team, employees,</w:t>
                            </w:r>
                            <w:r w:rsidR="00DE08E1" w:rsidRPr="00EA7E31">
                              <w:rPr>
                                <w:rFonts w:ascii="Segoe UI" w:hAnsi="Segoe UI" w:cs="Segoe UI"/>
                                <w:color w:val="C00000"/>
                                <w:sz w:val="18"/>
                                <w:szCs w:val="18"/>
                              </w:rPr>
                              <w:t xml:space="preserve"> </w:t>
                            </w:r>
                            <w:r w:rsidRPr="00EA7E31">
                              <w:rPr>
                                <w:rFonts w:ascii="Segoe UI" w:hAnsi="Segoe UI" w:cs="Segoe UI"/>
                                <w:color w:val="C00000"/>
                                <w:sz w:val="18"/>
                                <w:szCs w:val="18"/>
                              </w:rPr>
                              <w:t>facilit</w:t>
                            </w:r>
                            <w:r w:rsidR="00DE08E1" w:rsidRPr="00EA7E31">
                              <w:rPr>
                                <w:rFonts w:ascii="Segoe UI" w:hAnsi="Segoe UI" w:cs="Segoe UI"/>
                                <w:color w:val="C00000"/>
                                <w:sz w:val="18"/>
                                <w:szCs w:val="18"/>
                              </w:rPr>
                              <w:t>ies</w:t>
                            </w:r>
                            <w:r w:rsidR="00EA7E31" w:rsidRPr="00EA7E31">
                              <w:rPr>
                                <w:rFonts w:ascii="Segoe UI" w:hAnsi="Segoe UI" w:cs="Segoe UI"/>
                                <w:color w:val="C00000"/>
                                <w:sz w:val="18"/>
                                <w:szCs w:val="18"/>
                              </w:rPr>
                              <w:t>, and/or</w:t>
                            </w:r>
                            <w:r w:rsidRPr="00EA7E31">
                              <w:rPr>
                                <w:rFonts w:ascii="Segoe UI" w:hAnsi="Segoe UI" w:cs="Segoe UI"/>
                                <w:color w:val="C00000"/>
                                <w:sz w:val="18"/>
                                <w:szCs w:val="18"/>
                              </w:rPr>
                              <w:t xml:space="preserve"> charts, graphs or tables</w:t>
                            </w:r>
                            <w:r w:rsidR="00D06139" w:rsidRPr="00EA7E31">
                              <w:rPr>
                                <w:rFonts w:ascii="Segoe UI" w:hAnsi="Segoe UI" w:cs="Segoe UI"/>
                                <w:color w:val="C00000"/>
                                <w:sz w:val="18"/>
                                <w:szCs w:val="18"/>
                              </w:rPr>
                              <w:t xml:space="preserve"> that illustrate or summarize information, such as the</w:t>
                            </w:r>
                            <w:r w:rsidRPr="00EA7E31">
                              <w:rPr>
                                <w:rFonts w:ascii="Segoe UI" w:hAnsi="Segoe UI" w:cs="Segoe UI"/>
                                <w:color w:val="C00000"/>
                                <w:sz w:val="18"/>
                                <w:szCs w:val="18"/>
                              </w:rPr>
                              <w:t xml:space="preserve"> cost-benefit analysis or other topics). </w:t>
                            </w:r>
                            <w:r>
                              <w:rPr>
                                <w:rFonts w:ascii="Segoe UI" w:hAnsi="Segoe UI" w:cs="Segoe UI"/>
                                <w:color w:val="595959" w:themeColor="text1" w:themeTint="A6"/>
                                <w:sz w:val="18"/>
                                <w:szCs w:val="18"/>
                              </w:rPr>
                              <w:t xml:space="preserve">These can be placed wherever appropriate throughout case study. </w:t>
                            </w:r>
                          </w:p>
                          <w:p w14:paraId="37A47C85" w14:textId="77777777" w:rsidR="00305F34" w:rsidRPr="005675C4" w:rsidRDefault="00305F34" w:rsidP="001D7F6D">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A1D119" id="Folded Corner 29" o:spid="_x0000_s1038" type="#_x0000_t65" style="width:252pt;height:1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" adj="16461" fillcolor="white [3212]" strokecolor="#c00000">
                <v:stroke joinstyle="miter"/>
                <v:textbox>
                  <w:txbxContent>
                    <w:p w14:paraId="6E4712AE" w14:textId="565CE1D2" w:rsidR="00305F34" w:rsidRDefault="00305F34" w:rsidP="00305F34">
                      <w:pPr>
                        <w:rPr>
                          <w:rFonts w:ascii="Segoe UI" w:hAnsi="Segoe UI" w:cs="Segoe UI"/>
                          <w:color w:val="595959" w:themeColor="text1" w:themeTint="A6"/>
                          <w:sz w:val="18"/>
                          <w:szCs w:val="18"/>
                        </w:rPr>
                      </w:pPr>
                      <w:r w:rsidRPr="004B280D">
                        <w:rPr>
                          <w:rFonts w:ascii="Times New Roman" w:hAnsi="Times New Roman" w:cs="Times New Roman"/>
                          <w:color w:val="C00000"/>
                        </w:rPr>
                        <w:t>2.</w:t>
                      </w:r>
                      <w:r w:rsidRPr="004B280D" w:rsidDel="00BA4EC1">
                        <w:rPr>
                          <w:rFonts w:ascii="Times New Roman" w:hAnsi="Times New Roman" w:cs="Times New Roman"/>
                          <w:color w:val="C00000"/>
                        </w:rPr>
                        <w:t xml:space="preserve"> </w:t>
                      </w:r>
                      <w:r>
                        <w:rPr>
                          <w:rFonts w:ascii="Times New Roman" w:hAnsi="Times New Roman" w:cs="Times New Roman"/>
                          <w:color w:val="C00000"/>
                        </w:rPr>
                        <w:t>3</w:t>
                      </w:r>
                      <w:r w:rsidRPr="004B280D">
                        <w:rPr>
                          <w:rFonts w:ascii="Times New Roman" w:hAnsi="Times New Roman" w:cs="Times New Roman"/>
                          <w:color w:val="C00000"/>
                        </w:rPr>
                        <w:t xml:space="preserve">. </w:t>
                      </w:r>
                      <w:r w:rsidRPr="004B280D">
                        <w:rPr>
                          <w:rFonts w:ascii="Times New Roman" w:hAnsi="Times New Roman" w:cs="Times New Roman"/>
                          <w:b/>
                          <w:color w:val="C00000"/>
                        </w:rPr>
                        <w:t>Visuals</w:t>
                      </w:r>
                      <w:r w:rsidRPr="004B280D">
                        <w:rPr>
                          <w:rFonts w:ascii="Times New Roman" w:hAnsi="Times New Roman" w:cs="Times New Roman"/>
                          <w:color w:val="C00000"/>
                        </w:rPr>
                        <w:t xml:space="preserve">– </w:t>
                      </w:r>
                      <w:r w:rsidRPr="00EA7E31">
                        <w:rPr>
                          <w:rFonts w:ascii="Times New Roman" w:hAnsi="Times New Roman" w:cs="Times New Roman"/>
                          <w:color w:val="C00000"/>
                        </w:rPr>
                        <w:t>up to 5 points</w:t>
                      </w:r>
                      <w:r w:rsidRPr="00EA7E31">
                        <w:rPr>
                          <w:rFonts w:ascii="Segoe UI" w:hAnsi="Segoe UI" w:cs="Segoe UI"/>
                          <w:color w:val="C00000"/>
                          <w:sz w:val="18"/>
                          <w:szCs w:val="18"/>
                        </w:rPr>
                        <w:t xml:space="preserve"> Include visuals such as photos of the </w:t>
                      </w:r>
                      <w:r w:rsidR="00EA7E31" w:rsidRPr="00EA7E31">
                        <w:rPr>
                          <w:rFonts w:ascii="Segoe UI" w:hAnsi="Segoe UI" w:cs="Segoe UI"/>
                          <w:color w:val="C00000"/>
                          <w:sz w:val="18"/>
                          <w:szCs w:val="18"/>
                        </w:rPr>
                        <w:t>energy team, employees,</w:t>
                      </w:r>
                      <w:r w:rsidR="00DE08E1" w:rsidRPr="00EA7E31">
                        <w:rPr>
                          <w:rFonts w:ascii="Segoe UI" w:hAnsi="Segoe UI" w:cs="Segoe UI"/>
                          <w:color w:val="C00000"/>
                          <w:sz w:val="18"/>
                          <w:szCs w:val="18"/>
                        </w:rPr>
                        <w:t xml:space="preserve"> </w:t>
                      </w:r>
                      <w:r w:rsidRPr="00EA7E31">
                        <w:rPr>
                          <w:rFonts w:ascii="Segoe UI" w:hAnsi="Segoe UI" w:cs="Segoe UI"/>
                          <w:color w:val="C00000"/>
                          <w:sz w:val="18"/>
                          <w:szCs w:val="18"/>
                        </w:rPr>
                        <w:t>facilit</w:t>
                      </w:r>
                      <w:r w:rsidR="00DE08E1" w:rsidRPr="00EA7E31">
                        <w:rPr>
                          <w:rFonts w:ascii="Segoe UI" w:hAnsi="Segoe UI" w:cs="Segoe UI"/>
                          <w:color w:val="C00000"/>
                          <w:sz w:val="18"/>
                          <w:szCs w:val="18"/>
                        </w:rPr>
                        <w:t>ies</w:t>
                      </w:r>
                      <w:r w:rsidR="00EA7E31" w:rsidRPr="00EA7E31">
                        <w:rPr>
                          <w:rFonts w:ascii="Segoe UI" w:hAnsi="Segoe UI" w:cs="Segoe UI"/>
                          <w:color w:val="C00000"/>
                          <w:sz w:val="18"/>
                          <w:szCs w:val="18"/>
                        </w:rPr>
                        <w:t>, and/or</w:t>
                      </w:r>
                      <w:r w:rsidRPr="00EA7E31">
                        <w:rPr>
                          <w:rFonts w:ascii="Segoe UI" w:hAnsi="Segoe UI" w:cs="Segoe UI"/>
                          <w:color w:val="C00000"/>
                          <w:sz w:val="18"/>
                          <w:szCs w:val="18"/>
                        </w:rPr>
                        <w:t xml:space="preserve"> charts, graphs or tables</w:t>
                      </w:r>
                      <w:r w:rsidR="00D06139" w:rsidRPr="00EA7E31">
                        <w:rPr>
                          <w:rFonts w:ascii="Segoe UI" w:hAnsi="Segoe UI" w:cs="Segoe UI"/>
                          <w:color w:val="C00000"/>
                          <w:sz w:val="18"/>
                          <w:szCs w:val="18"/>
                        </w:rPr>
                        <w:t xml:space="preserve"> that illustrate or summarize information, such as the</w:t>
                      </w:r>
                      <w:r w:rsidRPr="00EA7E31">
                        <w:rPr>
                          <w:rFonts w:ascii="Segoe UI" w:hAnsi="Segoe UI" w:cs="Segoe UI"/>
                          <w:color w:val="C00000"/>
                          <w:sz w:val="18"/>
                          <w:szCs w:val="18"/>
                        </w:rPr>
                        <w:t xml:space="preserve"> cost-benefit analysis or other topics). </w:t>
                      </w:r>
                      <w:r>
                        <w:rPr>
                          <w:rFonts w:ascii="Segoe UI" w:hAnsi="Segoe UI" w:cs="Segoe UI"/>
                          <w:color w:val="595959" w:themeColor="text1" w:themeTint="A6"/>
                          <w:sz w:val="18"/>
                          <w:szCs w:val="18"/>
                        </w:rPr>
                        <w:t xml:space="preserve">These can be placed wherever appropriate throughout case study. </w:t>
                      </w:r>
                    </w:p>
                    <w:p w14:paraId="37A47C85" w14:textId="77777777" w:rsidR="00305F34" w:rsidRPr="005675C4" w:rsidRDefault="00305F34" w:rsidP="001D7F6D">
                      <w:pPr>
                        <w:jc w:val="center"/>
                        <w:rPr>
                          <w:rFonts w:ascii="Segoe UI" w:hAnsi="Segoe UI" w:cs="Segoe UI"/>
                          <w:color w:val="595959" w:themeColor="text1" w:themeTint="A6"/>
                          <w:sz w:val="18"/>
                          <w:szCs w:val="18"/>
                        </w:rPr>
                      </w:pPr>
                      <w:r>
                        <w:rPr>
                          <w:rFonts w:ascii="Segoe UI" w:hAnsi="Segoe UI" w:cs="Segoe UI"/>
                          <w:color w:val="595959" w:themeColor="text1" w:themeTint="A6"/>
                          <w:sz w:val="18"/>
                          <w:szCs w:val="18"/>
                        </w:rPr>
                        <w:t>--</w:t>
                      </w:r>
                      <w:r w:rsidRPr="005675C4">
                        <w:rPr>
                          <w:rFonts w:ascii="Segoe UI" w:hAnsi="Segoe UI" w:cs="Segoe UI"/>
                          <w:color w:val="595959" w:themeColor="text1" w:themeTint="A6"/>
                          <w:sz w:val="18"/>
                          <w:szCs w:val="18"/>
                        </w:rPr>
                        <w:t>Delete th</w:t>
                      </w:r>
                      <w:r>
                        <w:rPr>
                          <w:rFonts w:ascii="Segoe UI" w:hAnsi="Segoe UI" w:cs="Segoe UI"/>
                          <w:color w:val="595959" w:themeColor="text1" w:themeTint="A6"/>
                          <w:sz w:val="18"/>
                          <w:szCs w:val="18"/>
                        </w:rPr>
                        <w:t>ese boxes for final submission --</w:t>
                      </w:r>
                    </w:p>
                  </w:txbxContent>
                </v:textbox>
                <w10:anchorlock/>
              </v:shape>
            </w:pict>
          </mc:Fallback>
        </mc:AlternateContent>
      </w:r>
    </w:p>
    <w:p w14:paraId="3529E85E" w14:textId="77777777" w:rsidR="00C06DF8" w:rsidRDefault="00C06DF8" w:rsidP="00305F34">
      <w:pPr>
        <w:tabs>
          <w:tab w:val="left" w:pos="7469"/>
        </w:tabs>
        <w:spacing w:after="0"/>
        <w:rPr>
          <w:b/>
          <w:color w:val="595959" w:themeColor="text1" w:themeTint="A6"/>
          <w:sz w:val="20"/>
          <w:szCs w:val="20"/>
          <w:u w:val="single"/>
        </w:rPr>
      </w:pPr>
    </w:p>
    <w:p w14:paraId="0677C8FA" w14:textId="6BAA85D7" w:rsidR="00A921A4" w:rsidRPr="00C06DF8" w:rsidRDefault="00C06DF8" w:rsidP="006A732B">
      <w:pPr>
        <w:tabs>
          <w:tab w:val="left" w:pos="7469"/>
        </w:tabs>
        <w:spacing w:after="0"/>
        <w:rPr>
          <w:rFonts w:ascii="Arial" w:hAnsi="Arial" w:cs="Arial"/>
          <w:sz w:val="20"/>
          <w:szCs w:val="20"/>
        </w:rPr>
      </w:pPr>
      <w:r w:rsidRPr="00C06DF8">
        <w:rPr>
          <w:rFonts w:ascii="Arial" w:eastAsiaTheme="minorEastAsia" w:hAnsi="Arial" w:cs="Arial"/>
          <w:color w:val="595959" w:themeColor="text1" w:themeTint="A6"/>
          <w:sz w:val="20"/>
          <w:szCs w:val="20"/>
        </w:rPr>
        <w:t xml:space="preserve"> </w:t>
      </w:r>
    </w:p>
    <w:sectPr w:rsidR="00A921A4" w:rsidRPr="00C06DF8" w:rsidSect="00CB3569">
      <w:headerReference w:type="default" r:id="rId24"/>
      <w:footerReference w:type="default" r:id="rId25"/>
      <w:type w:val="continuous"/>
      <w:pgSz w:w="12240" w:h="15840" w:code="1"/>
      <w:pgMar w:top="2016"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65D96" w14:textId="77777777" w:rsidR="00C40C40" w:rsidRDefault="00C40C40">
      <w:pPr>
        <w:spacing w:after="0" w:line="240" w:lineRule="auto"/>
      </w:pPr>
      <w:r>
        <w:separator/>
      </w:r>
    </w:p>
  </w:endnote>
  <w:endnote w:type="continuationSeparator" w:id="0">
    <w:p w14:paraId="4453E4AF" w14:textId="77777777" w:rsidR="00C40C40" w:rsidRDefault="00C4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41E79" w14:textId="77777777" w:rsidR="000C0019" w:rsidRDefault="00876896" w:rsidP="00735933">
    <w:pPr>
      <w:pStyle w:val="Footer"/>
    </w:pPr>
    <w:r>
      <w:rPr>
        <w:noProof/>
      </w:rPr>
      <mc:AlternateContent>
        <mc:Choice Requires="wps">
          <w:drawing>
            <wp:anchor distT="0" distB="0" distL="114300" distR="114300" simplePos="0" relativeHeight="251660288" behindDoc="0" locked="0" layoutInCell="1" allowOverlap="1" wp14:anchorId="3F1433E5" wp14:editId="0517AAB1">
              <wp:simplePos x="0" y="0"/>
              <wp:positionH relativeFrom="page">
                <wp:posOffset>457200</wp:posOffset>
              </wp:positionH>
              <wp:positionV relativeFrom="margin">
                <wp:posOffset>8182725</wp:posOffset>
              </wp:positionV>
              <wp:extent cx="6858000" cy="228600"/>
              <wp:effectExtent l="0" t="0" r="0" b="0"/>
              <wp:wrapSquare wrapText="bothSides"/>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chemeClr val="tx2">
                          <a:lumMod val="7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502AE" w14:textId="77777777" w:rsidR="000C0019" w:rsidRPr="00072EF7" w:rsidRDefault="00876896" w:rsidP="007805D7">
                          <w:pPr>
                            <w:jc w:val="center"/>
                            <w:rPr>
                              <w:rFonts w:asciiTheme="majorHAnsi" w:hAnsiTheme="majorHAnsi" w:cstheme="majorHAnsi"/>
                              <w:b/>
                              <w:color w:val="FFFFFF" w:themeColor="background1"/>
                            </w:rPr>
                          </w:pPr>
                          <w:r w:rsidRPr="00072EF7">
                            <w:rPr>
                              <w:rFonts w:asciiTheme="majorHAnsi" w:hAnsiTheme="majorHAnsi" w:cstheme="majorHAnsi"/>
                              <w:b/>
                              <w:color w:val="FFFFFF" w:themeColor="background1"/>
                            </w:rPr>
                            <w:fldChar w:fldCharType="begin"/>
                          </w:r>
                          <w:r w:rsidRPr="00072EF7">
                            <w:rPr>
                              <w:rFonts w:asciiTheme="majorHAnsi" w:hAnsiTheme="majorHAnsi" w:cstheme="majorHAnsi"/>
                              <w:b/>
                              <w:color w:val="FFFFFF" w:themeColor="background1"/>
                            </w:rPr>
                            <w:instrText xml:space="preserve"> PAGE   \* MERGEFORMAT </w:instrText>
                          </w:r>
                          <w:r w:rsidRPr="00072EF7">
                            <w:rPr>
                              <w:rFonts w:asciiTheme="majorHAnsi" w:hAnsiTheme="majorHAnsi" w:cstheme="majorHAnsi"/>
                              <w:b/>
                              <w:color w:val="FFFFFF" w:themeColor="background1"/>
                            </w:rPr>
                            <w:fldChar w:fldCharType="separate"/>
                          </w:r>
                          <w:r w:rsidR="00203B3D">
                            <w:rPr>
                              <w:rFonts w:asciiTheme="majorHAnsi" w:hAnsiTheme="majorHAnsi" w:cstheme="majorHAnsi"/>
                              <w:b/>
                              <w:noProof/>
                              <w:color w:val="FFFFFF" w:themeColor="background1"/>
                            </w:rPr>
                            <w:t>1</w:t>
                          </w:r>
                          <w:r w:rsidRPr="00072EF7">
                            <w:rPr>
                              <w:rFonts w:asciiTheme="majorHAnsi" w:hAnsiTheme="majorHAnsi" w:cstheme="majorHAnsi"/>
                              <w:b/>
                              <w:color w:val="FFFFFF" w:themeColor="background1"/>
                            </w:rPr>
                            <w:fldChar w:fldCharType="end"/>
                          </w: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33E5" id="_x0000_t202" coordsize="21600,21600" o:spt="202" path="m,l,21600r21600,l21600,xe">
              <v:stroke joinstyle="miter"/>
              <v:path gradientshapeok="t" o:connecttype="rect"/>
            </v:shapetype>
            <v:shape id="Text Box 169" o:spid="_x0000_s1041" type="#_x0000_t202" style="position:absolute;margin-left:36pt;margin-top:644.3pt;width:540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" fillcolor="#323e4f [2415]" stroked="f">
              <v:textbox inset="3.6pt,,3.6pt">
                <w:txbxContent>
                  <w:p w14:paraId="440502AE" w14:textId="77777777" w:rsidR="000C0019" w:rsidRPr="00072EF7" w:rsidRDefault="00876896" w:rsidP="007805D7">
                    <w:pPr>
                      <w:jc w:val="center"/>
                      <w:rPr>
                        <w:rFonts w:asciiTheme="majorHAnsi" w:hAnsiTheme="majorHAnsi" w:cstheme="majorHAnsi"/>
                        <w:b/>
                        <w:color w:val="FFFFFF" w:themeColor="background1"/>
                      </w:rPr>
                    </w:pPr>
                    <w:r w:rsidRPr="00072EF7">
                      <w:rPr>
                        <w:rFonts w:asciiTheme="majorHAnsi" w:hAnsiTheme="majorHAnsi" w:cstheme="majorHAnsi"/>
                        <w:b/>
                        <w:color w:val="FFFFFF" w:themeColor="background1"/>
                      </w:rPr>
                      <w:fldChar w:fldCharType="begin"/>
                    </w:r>
                    <w:r w:rsidRPr="00072EF7">
                      <w:rPr>
                        <w:rFonts w:asciiTheme="majorHAnsi" w:hAnsiTheme="majorHAnsi" w:cstheme="majorHAnsi"/>
                        <w:b/>
                        <w:color w:val="FFFFFF" w:themeColor="background1"/>
                      </w:rPr>
                      <w:instrText xml:space="preserve"> PAGE   \* MERGEFORMAT </w:instrText>
                    </w:r>
                    <w:r w:rsidRPr="00072EF7">
                      <w:rPr>
                        <w:rFonts w:asciiTheme="majorHAnsi" w:hAnsiTheme="majorHAnsi" w:cstheme="majorHAnsi"/>
                        <w:b/>
                        <w:color w:val="FFFFFF" w:themeColor="background1"/>
                      </w:rPr>
                      <w:fldChar w:fldCharType="separate"/>
                    </w:r>
                    <w:r w:rsidR="00203B3D">
                      <w:rPr>
                        <w:rFonts w:asciiTheme="majorHAnsi" w:hAnsiTheme="majorHAnsi" w:cstheme="majorHAnsi"/>
                        <w:b/>
                        <w:noProof/>
                        <w:color w:val="FFFFFF" w:themeColor="background1"/>
                      </w:rPr>
                      <w:t>1</w:t>
                    </w:r>
                    <w:r w:rsidRPr="00072EF7">
                      <w:rPr>
                        <w:rFonts w:asciiTheme="majorHAnsi" w:hAnsiTheme="majorHAnsi" w:cstheme="majorHAnsi"/>
                        <w:b/>
                        <w:color w:val="FFFFFF" w:themeColor="background1"/>
                      </w:rPr>
                      <w:fldChar w:fldCharType="end"/>
                    </w:r>
                  </w:p>
                </w:txbxContent>
              </v:textbox>
              <w10:wrap type="square" anchorx="page" anchory="margin"/>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3541B" w14:textId="77777777" w:rsidR="000C0019" w:rsidRDefault="00876896">
    <w:pPr>
      <w:pStyle w:val="Footer"/>
    </w:pPr>
    <w:r>
      <w:rPr>
        <w:noProof/>
      </w:rPr>
      <mc:AlternateContent>
        <mc:Choice Requires="wps">
          <w:drawing>
            <wp:anchor distT="0" distB="0" distL="114300" distR="114300" simplePos="0" relativeHeight="251655168" behindDoc="0" locked="0" layoutInCell="1" allowOverlap="1" wp14:anchorId="3B9A7379" wp14:editId="2F4CAC18">
              <wp:simplePos x="0" y="0"/>
              <wp:positionH relativeFrom="page">
                <wp:posOffset>460375</wp:posOffset>
              </wp:positionH>
              <wp:positionV relativeFrom="margin">
                <wp:posOffset>8251190</wp:posOffset>
              </wp:positionV>
              <wp:extent cx="6858000" cy="228600"/>
              <wp:effectExtent l="0" t="0" r="0" b="0"/>
              <wp:wrapSquare wrapText="bothSides"/>
              <wp:docPr id="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chemeClr val="tx2">
                          <a:lumMod val="7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D316E9" w14:textId="77777777" w:rsidR="000C0019" w:rsidRPr="00072EF7" w:rsidRDefault="00876896" w:rsidP="007805D7">
                          <w:pPr>
                            <w:jc w:val="center"/>
                            <w:rPr>
                              <w:rFonts w:asciiTheme="majorHAnsi" w:hAnsiTheme="majorHAnsi" w:cstheme="majorHAnsi"/>
                              <w:b/>
                              <w:color w:val="FFFFFF" w:themeColor="background1"/>
                            </w:rPr>
                          </w:pPr>
                          <w:r w:rsidRPr="00072EF7">
                            <w:rPr>
                              <w:rFonts w:asciiTheme="majorHAnsi" w:hAnsiTheme="majorHAnsi" w:cstheme="majorHAnsi"/>
                              <w:b/>
                              <w:color w:val="FFFFFF" w:themeColor="background1"/>
                            </w:rPr>
                            <w:fldChar w:fldCharType="begin"/>
                          </w:r>
                          <w:r w:rsidRPr="00072EF7">
                            <w:rPr>
                              <w:rFonts w:asciiTheme="majorHAnsi" w:hAnsiTheme="majorHAnsi" w:cstheme="majorHAnsi"/>
                              <w:b/>
                              <w:color w:val="FFFFFF" w:themeColor="background1"/>
                            </w:rPr>
                            <w:instrText xml:space="preserve"> PAGE   \* MERGEFORMAT </w:instrText>
                          </w:r>
                          <w:r w:rsidRPr="00072EF7">
                            <w:rPr>
                              <w:rFonts w:asciiTheme="majorHAnsi" w:hAnsiTheme="majorHAnsi" w:cstheme="majorHAnsi"/>
                              <w:b/>
                              <w:color w:val="FFFFFF" w:themeColor="background1"/>
                            </w:rPr>
                            <w:fldChar w:fldCharType="separate"/>
                          </w:r>
                          <w:r w:rsidR="00203B3D">
                            <w:rPr>
                              <w:rFonts w:asciiTheme="majorHAnsi" w:hAnsiTheme="majorHAnsi" w:cstheme="majorHAnsi"/>
                              <w:b/>
                              <w:noProof/>
                              <w:color w:val="FFFFFF" w:themeColor="background1"/>
                            </w:rPr>
                            <w:t>4</w:t>
                          </w:r>
                          <w:r w:rsidRPr="00072EF7">
                            <w:rPr>
                              <w:rFonts w:asciiTheme="majorHAnsi" w:hAnsiTheme="majorHAnsi" w:cstheme="majorHAnsi"/>
                              <w:b/>
                              <w:color w:val="FFFFFF" w:themeColor="background1"/>
                            </w:rPr>
                            <w:fldChar w:fldCharType="end"/>
                          </w: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A7379" id="_x0000_t202" coordsize="21600,21600" o:spt="202" path="m,l,21600r21600,l21600,xe">
              <v:stroke joinstyle="miter"/>
              <v:path gradientshapeok="t" o:connecttype="rect"/>
            </v:shapetype>
            <v:shape id="Text Box 3" o:spid="_x0000_s1044" type="#_x0000_t202" style="position:absolute;margin-left:36.25pt;margin-top:649.7pt;width:540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" fillcolor="#323e4f [2415]" stroked="f">
              <v:textbox inset="3.6pt,,3.6pt">
                <w:txbxContent>
                  <w:p w14:paraId="5FD316E9" w14:textId="77777777" w:rsidR="000C0019" w:rsidRPr="00072EF7" w:rsidRDefault="00876896" w:rsidP="007805D7">
                    <w:pPr>
                      <w:jc w:val="center"/>
                      <w:rPr>
                        <w:rFonts w:asciiTheme="majorHAnsi" w:hAnsiTheme="majorHAnsi" w:cstheme="majorHAnsi"/>
                        <w:b/>
                        <w:color w:val="FFFFFF" w:themeColor="background1"/>
                      </w:rPr>
                    </w:pPr>
                    <w:r w:rsidRPr="00072EF7">
                      <w:rPr>
                        <w:rFonts w:asciiTheme="majorHAnsi" w:hAnsiTheme="majorHAnsi" w:cstheme="majorHAnsi"/>
                        <w:b/>
                        <w:color w:val="FFFFFF" w:themeColor="background1"/>
                      </w:rPr>
                      <w:fldChar w:fldCharType="begin"/>
                    </w:r>
                    <w:r w:rsidRPr="00072EF7">
                      <w:rPr>
                        <w:rFonts w:asciiTheme="majorHAnsi" w:hAnsiTheme="majorHAnsi" w:cstheme="majorHAnsi"/>
                        <w:b/>
                        <w:color w:val="FFFFFF" w:themeColor="background1"/>
                      </w:rPr>
                      <w:instrText xml:space="preserve"> PAGE   \* MERGEFORMAT </w:instrText>
                    </w:r>
                    <w:r w:rsidRPr="00072EF7">
                      <w:rPr>
                        <w:rFonts w:asciiTheme="majorHAnsi" w:hAnsiTheme="majorHAnsi" w:cstheme="majorHAnsi"/>
                        <w:b/>
                        <w:color w:val="FFFFFF" w:themeColor="background1"/>
                      </w:rPr>
                      <w:fldChar w:fldCharType="separate"/>
                    </w:r>
                    <w:r w:rsidR="00203B3D">
                      <w:rPr>
                        <w:rFonts w:asciiTheme="majorHAnsi" w:hAnsiTheme="majorHAnsi" w:cstheme="majorHAnsi"/>
                        <w:b/>
                        <w:noProof/>
                        <w:color w:val="FFFFFF" w:themeColor="background1"/>
                      </w:rPr>
                      <w:t>4</w:t>
                    </w:r>
                    <w:r w:rsidRPr="00072EF7">
                      <w:rPr>
                        <w:rFonts w:asciiTheme="majorHAnsi" w:hAnsiTheme="majorHAnsi" w:cstheme="majorHAnsi"/>
                        <w:b/>
                        <w:color w:val="FFFFFF" w:themeColor="background1"/>
                      </w:rPr>
                      <w:fldChar w:fldCharType="end"/>
                    </w:r>
                  </w:p>
                </w:txbxContent>
              </v:textbox>
              <w10:wrap type="square"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09C71" w14:textId="77777777" w:rsidR="00C40C40" w:rsidRDefault="00C40C40">
      <w:pPr>
        <w:spacing w:after="0" w:line="240" w:lineRule="auto"/>
      </w:pPr>
      <w:r>
        <w:separator/>
      </w:r>
    </w:p>
  </w:footnote>
  <w:footnote w:type="continuationSeparator" w:id="0">
    <w:p w14:paraId="402E3A6C" w14:textId="77777777" w:rsidR="00C40C40" w:rsidRDefault="00C40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4D1FB" w14:textId="744FF9CD" w:rsidR="000C0019" w:rsidRDefault="00876896">
    <w:pPr>
      <w:pStyle w:val="Header"/>
    </w:pPr>
    <w:r>
      <w:rPr>
        <w:noProof/>
      </w:rPr>
      <mc:AlternateContent>
        <mc:Choice Requires="wps">
          <w:drawing>
            <wp:anchor distT="0" distB="0" distL="114300" distR="114300" simplePos="0" relativeHeight="251656192" behindDoc="0" locked="0" layoutInCell="1" allowOverlap="1" wp14:anchorId="431E3367" wp14:editId="3B2F225D">
              <wp:simplePos x="0" y="0"/>
              <wp:positionH relativeFrom="column">
                <wp:posOffset>-3810</wp:posOffset>
              </wp:positionH>
              <wp:positionV relativeFrom="paragraph">
                <wp:posOffset>857250</wp:posOffset>
              </wp:positionV>
              <wp:extent cx="6858000" cy="344805"/>
              <wp:effectExtent l="0" t="0" r="0" b="0"/>
              <wp:wrapNone/>
              <wp:docPr id="1" name="Rectangle 1"/>
              <wp:cNvGraphicFramePr/>
              <a:graphic xmlns:a="http://schemas.openxmlformats.org/drawingml/2006/main">
                <a:graphicData uri="http://schemas.microsoft.com/office/word/2010/wordprocessingShape">
                  <wps:wsp>
                    <wps:cNvSpPr/>
                    <wps:spPr>
                      <a:xfrm>
                        <a:off x="0" y="0"/>
                        <a:ext cx="6858000" cy="344805"/>
                      </a:xfrm>
                      <a:prstGeom prst="rect">
                        <a:avLst/>
                      </a:prstGeom>
                      <a:solidFill>
                        <a:srgbClr val="98B0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B7EB5" w14:textId="77777777" w:rsidR="000C0019" w:rsidRPr="00163842" w:rsidRDefault="005468A2" w:rsidP="007805D7">
                          <w:pPr>
                            <w:jc w:val="right"/>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Add </w:t>
                          </w:r>
                          <w:r w:rsidR="00876896" w:rsidRPr="00163842">
                            <w:rPr>
                              <w:rFonts w:ascii="Arial" w:hAnsi="Arial" w:cs="Arial"/>
                              <w:color w:val="2E74B5" w:themeColor="accent1" w:themeShade="BF"/>
                              <w:sz w:val="28"/>
                              <w:szCs w:val="28"/>
                            </w:rPr>
                            <w:t>Country</w:t>
                          </w:r>
                          <w:r>
                            <w:rPr>
                              <w:rFonts w:ascii="Arial" w:hAnsi="Arial" w:cs="Arial"/>
                              <w:color w:val="2E74B5" w:themeColor="accent1" w:themeShade="BF"/>
                              <w:sz w:val="28"/>
                              <w:szCs w:val="28"/>
                            </w:rPr>
                            <w:t xml:space="preserve"> Name(s)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E3367" id="Rectangle 1" o:spid="_x0000_s1039" style="position:absolute;margin-left:-.3pt;margin-top:67.5pt;width:540pt;height:27.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" fillcolor="#98b0c7" stroked="f" strokeweight="1pt">
              <v:textbox>
                <w:txbxContent>
                  <w:p w14:paraId="7ADB7EB5" w14:textId="77777777" w:rsidR="000C0019" w:rsidRPr="00163842" w:rsidRDefault="005468A2" w:rsidP="007805D7">
                    <w:pPr>
                      <w:jc w:val="right"/>
                      <w:rPr>
                        <w:rFonts w:ascii="Arial" w:hAnsi="Arial" w:cs="Arial"/>
                        <w:color w:val="2E74B5" w:themeColor="accent1" w:themeShade="BF"/>
                        <w:sz w:val="28"/>
                        <w:szCs w:val="28"/>
                      </w:rPr>
                    </w:pPr>
                    <w:r>
                      <w:rPr>
                        <w:rFonts w:ascii="Arial" w:hAnsi="Arial" w:cs="Arial"/>
                        <w:color w:val="2E74B5" w:themeColor="accent1" w:themeShade="BF"/>
                        <w:sz w:val="28"/>
                        <w:szCs w:val="28"/>
                      </w:rPr>
                      <w:t xml:space="preserve">Add </w:t>
                    </w:r>
                    <w:r w:rsidR="00876896" w:rsidRPr="00163842">
                      <w:rPr>
                        <w:rFonts w:ascii="Arial" w:hAnsi="Arial" w:cs="Arial"/>
                        <w:color w:val="2E74B5" w:themeColor="accent1" w:themeShade="BF"/>
                        <w:sz w:val="28"/>
                        <w:szCs w:val="28"/>
                      </w:rPr>
                      <w:t>Country</w:t>
                    </w:r>
                    <w:r>
                      <w:rPr>
                        <w:rFonts w:ascii="Arial" w:hAnsi="Arial" w:cs="Arial"/>
                        <w:color w:val="2E74B5" w:themeColor="accent1" w:themeShade="BF"/>
                        <w:sz w:val="28"/>
                        <w:szCs w:val="28"/>
                      </w:rPr>
                      <w:t xml:space="preserve"> Name(s)</w:t>
                    </w:r>
                  </w:p>
                </w:txbxContent>
              </v:textbox>
            </v:rect>
          </w:pict>
        </mc:Fallback>
      </mc:AlternateContent>
    </w:r>
    <w:r>
      <w:rPr>
        <w:noProof/>
      </w:rPr>
      <mc:AlternateContent>
        <mc:Choice Requires="wps">
          <w:drawing>
            <wp:anchor distT="0" distB="0" distL="0" distR="0" simplePos="0" relativeHeight="251654144" behindDoc="0" locked="0" layoutInCell="1" allowOverlap="1" wp14:anchorId="34BB0CB1" wp14:editId="06E29FAC">
              <wp:simplePos x="0" y="0"/>
              <wp:positionH relativeFrom="page">
                <wp:posOffset>456565</wp:posOffset>
              </wp:positionH>
              <wp:positionV relativeFrom="margin">
                <wp:posOffset>-800100</wp:posOffset>
              </wp:positionV>
              <wp:extent cx="6858000" cy="731520"/>
              <wp:effectExtent l="0" t="0" r="0" b="0"/>
              <wp:wrapSquare wrapText="bothSides"/>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1520"/>
                      </a:xfrm>
                      <a:prstGeom prst="rect">
                        <a:avLst/>
                      </a:prstGeom>
                      <a:solidFill>
                        <a:schemeClr val="tx2">
                          <a:lumMod val="7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F4E534" w14:textId="77777777" w:rsidR="000C0019" w:rsidRPr="00163842" w:rsidRDefault="00876896" w:rsidP="007805D7">
                          <w:pPr>
                            <w:pStyle w:val="Title"/>
                            <w:rPr>
                              <w:rStyle w:val="TitleChar"/>
                              <w:rFonts w:ascii="Arial" w:hAnsi="Arial" w:cs="Arial"/>
                            </w:rPr>
                          </w:pPr>
                          <w:r w:rsidRPr="00163842">
                            <w:rPr>
                              <w:rStyle w:val="TitleChar"/>
                              <w:rFonts w:ascii="Arial" w:hAnsi="Arial" w:cs="Arial"/>
                            </w:rPr>
                            <w:t>Global Energy Management System Implementation:</w:t>
                          </w:r>
                        </w:p>
                        <w:p w14:paraId="6709DFD8" w14:textId="77777777" w:rsidR="000C0019" w:rsidRPr="00163842" w:rsidRDefault="00876896" w:rsidP="007805D7">
                          <w:pPr>
                            <w:pStyle w:val="Title2"/>
                            <w:rPr>
                              <w:rFonts w:ascii="Arial" w:hAnsi="Arial" w:cs="Arial"/>
                              <w:color w:val="C8DAEB"/>
                            </w:rPr>
                          </w:pPr>
                          <w:r w:rsidRPr="00163842">
                            <w:rPr>
                              <w:rFonts w:ascii="Arial" w:hAnsi="Arial" w:cs="Arial"/>
                              <w:color w:val="C8DAEB"/>
                            </w:rPr>
                            <w:t>Case Study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B0CB1" id="_x0000_t202" coordsize="21600,21600" o:spt="202" path="m,l,21600r21600,l21600,xe">
              <v:stroke joinstyle="miter"/>
              <v:path gradientshapeok="t" o:connecttype="rect"/>
            </v:shapetype>
            <v:shape id="Text Box 1" o:spid="_x0000_s1040" type="#_x0000_t202" style="position:absolute;margin-left:35.95pt;margin-top:-63pt;width:540pt;height:57.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" fillcolor="#323e4f [2415]" stroked="f">
              <v:textbox>
                <w:txbxContent>
                  <w:p w14:paraId="6DF4E534" w14:textId="77777777" w:rsidR="000C0019" w:rsidRPr="00163842" w:rsidRDefault="00876896" w:rsidP="007805D7">
                    <w:pPr>
                      <w:pStyle w:val="Title"/>
                      <w:rPr>
                        <w:rStyle w:val="TitleChar"/>
                        <w:rFonts w:ascii="Arial" w:hAnsi="Arial" w:cs="Arial"/>
                      </w:rPr>
                    </w:pPr>
                    <w:r w:rsidRPr="00163842">
                      <w:rPr>
                        <w:rStyle w:val="TitleChar"/>
                        <w:rFonts w:ascii="Arial" w:hAnsi="Arial" w:cs="Arial"/>
                      </w:rPr>
                      <w:t>Global Energy Management System Implementation:</w:t>
                    </w:r>
                  </w:p>
                  <w:p w14:paraId="6709DFD8" w14:textId="77777777" w:rsidR="000C0019" w:rsidRPr="00163842" w:rsidRDefault="00876896" w:rsidP="007805D7">
                    <w:pPr>
                      <w:pStyle w:val="Title2"/>
                      <w:rPr>
                        <w:rFonts w:ascii="Arial" w:hAnsi="Arial" w:cs="Arial"/>
                        <w:color w:val="C8DAEB"/>
                      </w:rPr>
                    </w:pPr>
                    <w:r w:rsidRPr="00163842">
                      <w:rPr>
                        <w:rFonts w:ascii="Arial" w:hAnsi="Arial" w:cs="Arial"/>
                        <w:color w:val="C8DAEB"/>
                      </w:rPr>
                      <w:t>Case Study</w:t>
                    </w:r>
                  </w:p>
                </w:txbxContent>
              </v:textbox>
              <w10:wrap type="square"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0C284" w14:textId="1A460B0D" w:rsidR="000C0019" w:rsidRDefault="00876896">
    <w:pPr>
      <w:pStyle w:val="Header"/>
    </w:pPr>
    <w:r>
      <w:rPr>
        <w:noProof/>
      </w:rPr>
      <mc:AlternateContent>
        <mc:Choice Requires="wps">
          <w:drawing>
            <wp:anchor distT="0" distB="0" distL="0" distR="0" simplePos="0" relativeHeight="251659264" behindDoc="0" locked="0" layoutInCell="1" allowOverlap="1" wp14:anchorId="77FBFB40" wp14:editId="0C22AD38">
              <wp:simplePos x="0" y="0"/>
              <wp:positionH relativeFrom="page">
                <wp:posOffset>465455</wp:posOffset>
              </wp:positionH>
              <wp:positionV relativeFrom="margin">
                <wp:posOffset>-467360</wp:posOffset>
              </wp:positionV>
              <wp:extent cx="6858000" cy="27432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320"/>
                      </a:xfrm>
                      <a:prstGeom prst="rect">
                        <a:avLst/>
                      </a:prstGeom>
                      <a:solidFill>
                        <a:schemeClr val="tx2">
                          <a:lumMod val="20000"/>
                          <a:lumOff val="8000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A4480C" w14:textId="77777777" w:rsidR="000C0019" w:rsidRPr="00404C14" w:rsidRDefault="003C63EF" w:rsidP="007805D7">
                          <w:pPr>
                            <w:spacing w:after="0"/>
                            <w:jc w:val="right"/>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Add </w:t>
                          </w:r>
                          <w:r w:rsidR="00876896" w:rsidRPr="00404C14">
                            <w:rPr>
                              <w:rFonts w:ascii="Arial" w:hAnsi="Arial" w:cs="Arial"/>
                              <w:b/>
                              <w:color w:val="2E74B5" w:themeColor="accent1" w:themeShade="BF"/>
                              <w:sz w:val="18"/>
                              <w:szCs w:val="18"/>
                            </w:rPr>
                            <w:t>Country</w:t>
                          </w:r>
                          <w:r>
                            <w:rPr>
                              <w:rFonts w:ascii="Arial" w:hAnsi="Arial" w:cs="Arial"/>
                              <w:b/>
                              <w:color w:val="2E74B5" w:themeColor="accent1" w:themeShade="BF"/>
                              <w:sz w:val="18"/>
                              <w:szCs w:val="18"/>
                            </w:rPr>
                            <w:t xml:space="preserve"> Name(s)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BFB40" id="_x0000_t202" coordsize="21600,21600" o:spt="202" path="m,l,21600r21600,l21600,xe">
              <v:stroke joinstyle="miter"/>
              <v:path gradientshapeok="t" o:connecttype="rect"/>
            </v:shapetype>
            <v:shape id="Text Box 5" o:spid="_x0000_s1042" type="#_x0000_t202" style="position:absolute;margin-left:36.65pt;margin-top:-36.8pt;width:540pt;height:21.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" fillcolor="#d5dce4 [671]" stroked="f">
              <v:textbox>
                <w:txbxContent>
                  <w:p w14:paraId="56A4480C" w14:textId="77777777" w:rsidR="000C0019" w:rsidRPr="00404C14" w:rsidRDefault="003C63EF" w:rsidP="007805D7">
                    <w:pPr>
                      <w:spacing w:after="0"/>
                      <w:jc w:val="right"/>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Add </w:t>
                    </w:r>
                    <w:r w:rsidR="00876896" w:rsidRPr="00404C14">
                      <w:rPr>
                        <w:rFonts w:ascii="Arial" w:hAnsi="Arial" w:cs="Arial"/>
                        <w:b/>
                        <w:color w:val="2E74B5" w:themeColor="accent1" w:themeShade="BF"/>
                        <w:sz w:val="18"/>
                        <w:szCs w:val="18"/>
                      </w:rPr>
                      <w:t>Country</w:t>
                    </w:r>
                    <w:r>
                      <w:rPr>
                        <w:rFonts w:ascii="Arial" w:hAnsi="Arial" w:cs="Arial"/>
                        <w:b/>
                        <w:color w:val="2E74B5" w:themeColor="accent1" w:themeShade="BF"/>
                        <w:sz w:val="18"/>
                        <w:szCs w:val="18"/>
                      </w:rPr>
                      <w:t xml:space="preserve"> Name(s)</w:t>
                    </w:r>
                  </w:p>
                </w:txbxContent>
              </v:textbox>
              <w10:wrap type="square" anchorx="page" anchory="margin"/>
            </v:shape>
          </w:pict>
        </mc:Fallback>
      </mc:AlternateContent>
    </w:r>
    <w:r>
      <w:rPr>
        <w:noProof/>
      </w:rPr>
      <mc:AlternateContent>
        <mc:Choice Requires="wps">
          <w:drawing>
            <wp:anchor distT="0" distB="0" distL="0" distR="0" simplePos="0" relativeHeight="251657216" behindDoc="0" locked="0" layoutInCell="1" allowOverlap="1" wp14:anchorId="4C1B41F6" wp14:editId="4CBE4CF0">
              <wp:simplePos x="0" y="0"/>
              <wp:positionH relativeFrom="page">
                <wp:posOffset>466725</wp:posOffset>
              </wp:positionH>
              <wp:positionV relativeFrom="margin">
                <wp:posOffset>-923290</wp:posOffset>
              </wp:positionV>
              <wp:extent cx="6858000" cy="457200"/>
              <wp:effectExtent l="0" t="0" r="0" b="0"/>
              <wp:wrapSquare wrapText="bothSides"/>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solidFill>
                        <a:schemeClr val="tx2">
                          <a:lumMod val="75000"/>
                          <a:lumOff val="0"/>
                        </a:schemeClr>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6AFB72" w14:textId="77777777" w:rsidR="000C0019" w:rsidRPr="00404C14" w:rsidRDefault="00876896" w:rsidP="007805D7">
                          <w:pPr>
                            <w:spacing w:after="0"/>
                            <w:rPr>
                              <w:rFonts w:ascii="Arial" w:hAnsi="Arial" w:cs="Arial"/>
                              <w:sz w:val="24"/>
                              <w:szCs w:val="24"/>
                            </w:rPr>
                          </w:pPr>
                          <w:r w:rsidRPr="00404C14">
                            <w:rPr>
                              <w:rFonts w:ascii="Arial" w:hAnsi="Arial" w:cs="Arial"/>
                              <w:sz w:val="24"/>
                              <w:szCs w:val="24"/>
                            </w:rPr>
                            <w:t xml:space="preserve">Global Energy Management System Implementation: </w:t>
                          </w:r>
                          <w:r w:rsidRPr="00163842">
                            <w:rPr>
                              <w:rFonts w:ascii="Arial" w:hAnsi="Arial" w:cs="Arial"/>
                              <w:color w:val="C8DAEB"/>
                              <w:sz w:val="24"/>
                              <w:szCs w:val="24"/>
                            </w:rPr>
                            <w:t>Case Study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B41F6" id="_x0000_s1043" type="#_x0000_t202" style="position:absolute;margin-left:36.75pt;margin-top:-72.7pt;width:540pt;height:3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" fillcolor="#323e4f [2415]" stroked="f">
              <v:textbox>
                <w:txbxContent>
                  <w:p w14:paraId="286AFB72" w14:textId="77777777" w:rsidR="000C0019" w:rsidRPr="00404C14" w:rsidRDefault="00876896" w:rsidP="007805D7">
                    <w:pPr>
                      <w:spacing w:after="0"/>
                      <w:rPr>
                        <w:rFonts w:ascii="Arial" w:hAnsi="Arial" w:cs="Arial"/>
                        <w:sz w:val="24"/>
                        <w:szCs w:val="24"/>
                      </w:rPr>
                    </w:pPr>
                    <w:r w:rsidRPr="00404C14">
                      <w:rPr>
                        <w:rFonts w:ascii="Arial" w:hAnsi="Arial" w:cs="Arial"/>
                        <w:sz w:val="24"/>
                        <w:szCs w:val="24"/>
                      </w:rPr>
                      <w:t xml:space="preserve">Global Energy Management System Implementation: </w:t>
                    </w:r>
                    <w:r w:rsidRPr="00163842">
                      <w:rPr>
                        <w:rFonts w:ascii="Arial" w:hAnsi="Arial" w:cs="Arial"/>
                        <w:color w:val="C8DAEB"/>
                        <w:sz w:val="24"/>
                        <w:szCs w:val="24"/>
                      </w:rPr>
                      <w:t>Case Study</w:t>
                    </w:r>
                  </w:p>
                </w:txbxContent>
              </v:textbox>
              <w10:wrap type="square"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FB9"/>
    <w:multiLevelType w:val="hybridMultilevel"/>
    <w:tmpl w:val="776CE1C4"/>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B12CB"/>
    <w:multiLevelType w:val="hybridMultilevel"/>
    <w:tmpl w:val="3A202FC2"/>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766E3"/>
    <w:multiLevelType w:val="multilevel"/>
    <w:tmpl w:val="9A7035FA"/>
    <w:lvl w:ilvl="0">
      <w:start w:val="2"/>
      <w:numFmt w:val="bullet"/>
      <w:lvlText w:val="-"/>
      <w:lvlJc w:val="left"/>
      <w:pPr>
        <w:tabs>
          <w:tab w:val="num" w:pos="720"/>
        </w:tabs>
        <w:ind w:left="720" w:hanging="360"/>
      </w:pPr>
      <w:rPr>
        <w:rFonts w:ascii="Calibri" w:eastAsiaTheme="minorHAnsi" w:hAnsi="Calibri" w:cstheme="min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7F7E7B"/>
    <w:multiLevelType w:val="hybridMultilevel"/>
    <w:tmpl w:val="DC762258"/>
    <w:lvl w:ilvl="0" w:tplc="076C19D4">
      <w:start w:val="1"/>
      <w:numFmt w:val="decimal"/>
      <w:lvlText w:val="%1."/>
      <w:lvlJc w:val="left"/>
      <w:pPr>
        <w:ind w:left="540" w:hanging="360"/>
      </w:pPr>
      <w:rPr>
        <w:rFonts w:ascii="Arial" w:hAnsi="Arial" w:cs="Arial" w:hint="default"/>
        <w:b/>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0CE2C3A"/>
    <w:multiLevelType w:val="hybridMultilevel"/>
    <w:tmpl w:val="C8DE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713A8"/>
    <w:multiLevelType w:val="hybridMultilevel"/>
    <w:tmpl w:val="7A50B35C"/>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13E6"/>
    <w:multiLevelType w:val="hybridMultilevel"/>
    <w:tmpl w:val="044418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4B27ED"/>
    <w:multiLevelType w:val="hybridMultilevel"/>
    <w:tmpl w:val="3ED60C0A"/>
    <w:lvl w:ilvl="0" w:tplc="47A27806">
      <w:start w:val="1"/>
      <w:numFmt w:val="bullet"/>
      <w:lvlText w:val=""/>
      <w:lvlJc w:val="left"/>
      <w:pPr>
        <w:ind w:left="360" w:hanging="360"/>
      </w:pPr>
      <w:rPr>
        <w:rFonts w:ascii="Symbol" w:hAnsi="Symbol" w:hint="default"/>
        <w:color w:val="808080" w:themeColor="background1" w:themeShade="80"/>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355661"/>
    <w:multiLevelType w:val="hybridMultilevel"/>
    <w:tmpl w:val="099C14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12D4C"/>
    <w:multiLevelType w:val="hybridMultilevel"/>
    <w:tmpl w:val="E8FA41C4"/>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15293"/>
    <w:multiLevelType w:val="hybridMultilevel"/>
    <w:tmpl w:val="9454E52A"/>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803ECD"/>
    <w:multiLevelType w:val="hybridMultilevel"/>
    <w:tmpl w:val="1EFE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B031C"/>
    <w:multiLevelType w:val="hybridMultilevel"/>
    <w:tmpl w:val="BFC0E290"/>
    <w:lvl w:ilvl="0" w:tplc="5E72CC9E">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8"/>
  </w:num>
  <w:num w:numId="4">
    <w:abstractNumId w:val="6"/>
  </w:num>
  <w:num w:numId="5">
    <w:abstractNumId w:val="4"/>
  </w:num>
  <w:num w:numId="6">
    <w:abstractNumId w:val="2"/>
  </w:num>
  <w:num w:numId="7">
    <w:abstractNumId w:val="7"/>
  </w:num>
  <w:num w:numId="8">
    <w:abstractNumId w:val="11"/>
  </w:num>
  <w:num w:numId="9">
    <w:abstractNumId w:val="10"/>
  </w:num>
  <w:num w:numId="10">
    <w:abstractNumId w:val="5"/>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3B"/>
    <w:rsid w:val="00000DF7"/>
    <w:rsid w:val="000058FE"/>
    <w:rsid w:val="000719FD"/>
    <w:rsid w:val="00075547"/>
    <w:rsid w:val="00094FC5"/>
    <w:rsid w:val="000A1128"/>
    <w:rsid w:val="000C5FDE"/>
    <w:rsid w:val="000D73B7"/>
    <w:rsid w:val="000D7C93"/>
    <w:rsid w:val="000E2B0F"/>
    <w:rsid w:val="000E370D"/>
    <w:rsid w:val="00102354"/>
    <w:rsid w:val="00110799"/>
    <w:rsid w:val="00126A0C"/>
    <w:rsid w:val="00155D79"/>
    <w:rsid w:val="00194602"/>
    <w:rsid w:val="001A2CB1"/>
    <w:rsid w:val="001B374B"/>
    <w:rsid w:val="001D7F6D"/>
    <w:rsid w:val="00203B3D"/>
    <w:rsid w:val="00247D3B"/>
    <w:rsid w:val="00252948"/>
    <w:rsid w:val="002562B5"/>
    <w:rsid w:val="002969F2"/>
    <w:rsid w:val="002A7E78"/>
    <w:rsid w:val="002F680A"/>
    <w:rsid w:val="003043D7"/>
    <w:rsid w:val="00305F34"/>
    <w:rsid w:val="00306538"/>
    <w:rsid w:val="00320A1E"/>
    <w:rsid w:val="00323227"/>
    <w:rsid w:val="00330881"/>
    <w:rsid w:val="00332C63"/>
    <w:rsid w:val="0033554D"/>
    <w:rsid w:val="003432F6"/>
    <w:rsid w:val="003602AD"/>
    <w:rsid w:val="00361DBA"/>
    <w:rsid w:val="00372D60"/>
    <w:rsid w:val="00375D88"/>
    <w:rsid w:val="003860F7"/>
    <w:rsid w:val="003908ED"/>
    <w:rsid w:val="00392048"/>
    <w:rsid w:val="003A66D1"/>
    <w:rsid w:val="003C63EF"/>
    <w:rsid w:val="003D49AC"/>
    <w:rsid w:val="003F5BC0"/>
    <w:rsid w:val="00403AC4"/>
    <w:rsid w:val="00417009"/>
    <w:rsid w:val="004420DF"/>
    <w:rsid w:val="00465CF6"/>
    <w:rsid w:val="004720AE"/>
    <w:rsid w:val="00482176"/>
    <w:rsid w:val="0048259E"/>
    <w:rsid w:val="00486344"/>
    <w:rsid w:val="00487BEC"/>
    <w:rsid w:val="00491FFE"/>
    <w:rsid w:val="00492556"/>
    <w:rsid w:val="004B447B"/>
    <w:rsid w:val="004E1D2D"/>
    <w:rsid w:val="004E5180"/>
    <w:rsid w:val="00500412"/>
    <w:rsid w:val="005059C7"/>
    <w:rsid w:val="00511A62"/>
    <w:rsid w:val="00524A04"/>
    <w:rsid w:val="00544128"/>
    <w:rsid w:val="005468A2"/>
    <w:rsid w:val="00546D44"/>
    <w:rsid w:val="0055325D"/>
    <w:rsid w:val="00563C10"/>
    <w:rsid w:val="00571710"/>
    <w:rsid w:val="005A1CFF"/>
    <w:rsid w:val="005A6090"/>
    <w:rsid w:val="005C2773"/>
    <w:rsid w:val="005C601B"/>
    <w:rsid w:val="005F7436"/>
    <w:rsid w:val="00613B5C"/>
    <w:rsid w:val="00641B4E"/>
    <w:rsid w:val="0065062D"/>
    <w:rsid w:val="0067513E"/>
    <w:rsid w:val="00676E5D"/>
    <w:rsid w:val="006A166B"/>
    <w:rsid w:val="006A732B"/>
    <w:rsid w:val="006B0087"/>
    <w:rsid w:val="006C08A0"/>
    <w:rsid w:val="006C549F"/>
    <w:rsid w:val="006F0467"/>
    <w:rsid w:val="006F268F"/>
    <w:rsid w:val="006F5DEF"/>
    <w:rsid w:val="006F634D"/>
    <w:rsid w:val="007006DB"/>
    <w:rsid w:val="0072328C"/>
    <w:rsid w:val="00732886"/>
    <w:rsid w:val="00754D74"/>
    <w:rsid w:val="00773C0E"/>
    <w:rsid w:val="00777A55"/>
    <w:rsid w:val="00787303"/>
    <w:rsid w:val="00790077"/>
    <w:rsid w:val="0079326E"/>
    <w:rsid w:val="007B747A"/>
    <w:rsid w:val="007D4371"/>
    <w:rsid w:val="00812CF8"/>
    <w:rsid w:val="00824C22"/>
    <w:rsid w:val="00876896"/>
    <w:rsid w:val="008837CA"/>
    <w:rsid w:val="008F11B2"/>
    <w:rsid w:val="008F7F1D"/>
    <w:rsid w:val="00925EAF"/>
    <w:rsid w:val="00957C0A"/>
    <w:rsid w:val="00966500"/>
    <w:rsid w:val="009756DA"/>
    <w:rsid w:val="00986AA0"/>
    <w:rsid w:val="009A2746"/>
    <w:rsid w:val="009B020C"/>
    <w:rsid w:val="009D2D7F"/>
    <w:rsid w:val="009E0577"/>
    <w:rsid w:val="009F45A0"/>
    <w:rsid w:val="00A26A8C"/>
    <w:rsid w:val="00A41F07"/>
    <w:rsid w:val="00A45648"/>
    <w:rsid w:val="00A773BF"/>
    <w:rsid w:val="00A84100"/>
    <w:rsid w:val="00A921A4"/>
    <w:rsid w:val="00AA7145"/>
    <w:rsid w:val="00AB10EA"/>
    <w:rsid w:val="00AC37FA"/>
    <w:rsid w:val="00AD286F"/>
    <w:rsid w:val="00AD7F1C"/>
    <w:rsid w:val="00AF0F2F"/>
    <w:rsid w:val="00B261B3"/>
    <w:rsid w:val="00B422AF"/>
    <w:rsid w:val="00B4580F"/>
    <w:rsid w:val="00B46A35"/>
    <w:rsid w:val="00B87927"/>
    <w:rsid w:val="00BA3BBB"/>
    <w:rsid w:val="00BA4EC1"/>
    <w:rsid w:val="00BE7A52"/>
    <w:rsid w:val="00C00C02"/>
    <w:rsid w:val="00C06DF8"/>
    <w:rsid w:val="00C13CA7"/>
    <w:rsid w:val="00C27614"/>
    <w:rsid w:val="00C36709"/>
    <w:rsid w:val="00C4030F"/>
    <w:rsid w:val="00C40C40"/>
    <w:rsid w:val="00C6673B"/>
    <w:rsid w:val="00CB3569"/>
    <w:rsid w:val="00CB3870"/>
    <w:rsid w:val="00CB629C"/>
    <w:rsid w:val="00CE76DF"/>
    <w:rsid w:val="00D06139"/>
    <w:rsid w:val="00D53BB1"/>
    <w:rsid w:val="00D5764F"/>
    <w:rsid w:val="00D70172"/>
    <w:rsid w:val="00D85C6A"/>
    <w:rsid w:val="00D85D82"/>
    <w:rsid w:val="00DA34DE"/>
    <w:rsid w:val="00DB44AA"/>
    <w:rsid w:val="00DC78FA"/>
    <w:rsid w:val="00DD14D5"/>
    <w:rsid w:val="00DD4BDD"/>
    <w:rsid w:val="00DD7890"/>
    <w:rsid w:val="00DE08E1"/>
    <w:rsid w:val="00DE5133"/>
    <w:rsid w:val="00DE5BA2"/>
    <w:rsid w:val="00E07201"/>
    <w:rsid w:val="00E07A80"/>
    <w:rsid w:val="00E41753"/>
    <w:rsid w:val="00E56EE0"/>
    <w:rsid w:val="00E93925"/>
    <w:rsid w:val="00EA7E31"/>
    <w:rsid w:val="00EB295D"/>
    <w:rsid w:val="00EB499A"/>
    <w:rsid w:val="00EC34D4"/>
    <w:rsid w:val="00EE4AFE"/>
    <w:rsid w:val="00EE7119"/>
    <w:rsid w:val="00EE7D4A"/>
    <w:rsid w:val="00EF45D0"/>
    <w:rsid w:val="00F00613"/>
    <w:rsid w:val="00F018BE"/>
    <w:rsid w:val="00F2715B"/>
    <w:rsid w:val="00F3418E"/>
    <w:rsid w:val="00F45D10"/>
    <w:rsid w:val="00F81EE8"/>
    <w:rsid w:val="00F94A41"/>
    <w:rsid w:val="00F96B2A"/>
    <w:rsid w:val="00FA5E95"/>
    <w:rsid w:val="00FC01E9"/>
    <w:rsid w:val="00FC66AD"/>
    <w:rsid w:val="00FC7212"/>
    <w:rsid w:val="00FF20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BF81"/>
  <w15:chartTrackingRefBased/>
  <w15:docId w15:val="{7FBBB3DE-9A94-4125-906D-456AA96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73B"/>
  </w:style>
  <w:style w:type="paragraph" w:styleId="Heading1">
    <w:name w:val="heading 1"/>
    <w:basedOn w:val="Normal"/>
    <w:next w:val="Normal"/>
    <w:link w:val="Heading1Char"/>
    <w:uiPriority w:val="9"/>
    <w:qFormat/>
    <w:rsid w:val="00C6673B"/>
    <w:pPr>
      <w:keepNext/>
      <w:keepLines/>
      <w:pBdr>
        <w:bottom w:val="single" w:sz="8" w:space="1" w:color="5B9BD5" w:themeColor="accent1"/>
      </w:pBdr>
      <w:spacing w:before="360" w:after="120" w:line="240" w:lineRule="auto"/>
      <w:outlineLvl w:val="0"/>
    </w:pPr>
    <w:rPr>
      <w:rFonts w:asciiTheme="majorHAnsi" w:eastAsiaTheme="majorEastAsia" w:hAnsiTheme="majorHAnsi" w:cstheme="majorBidi"/>
      <w:b/>
      <w:bCs/>
      <w:color w:val="3B3838" w:themeColor="background2" w:themeShade="40"/>
      <w:sz w:val="26"/>
      <w:szCs w:val="28"/>
    </w:rPr>
  </w:style>
  <w:style w:type="paragraph" w:styleId="Heading8">
    <w:name w:val="heading 8"/>
    <w:basedOn w:val="Normal"/>
    <w:next w:val="Normal"/>
    <w:link w:val="Heading8Char"/>
    <w:uiPriority w:val="9"/>
    <w:unhideWhenUsed/>
    <w:qFormat/>
    <w:rsid w:val="009756DA"/>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3B"/>
    <w:rPr>
      <w:rFonts w:asciiTheme="majorHAnsi" w:eastAsiaTheme="majorEastAsia" w:hAnsiTheme="majorHAnsi" w:cstheme="majorBidi"/>
      <w:b/>
      <w:bCs/>
      <w:color w:val="3B3838" w:themeColor="background2" w:themeShade="40"/>
      <w:sz w:val="26"/>
      <w:szCs w:val="28"/>
    </w:rPr>
  </w:style>
  <w:style w:type="paragraph" w:styleId="Header">
    <w:name w:val="header"/>
    <w:basedOn w:val="Normal"/>
    <w:link w:val="HeaderChar"/>
    <w:uiPriority w:val="99"/>
    <w:unhideWhenUsed/>
    <w:rsid w:val="00C66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3B"/>
  </w:style>
  <w:style w:type="paragraph" w:styleId="Footer">
    <w:name w:val="footer"/>
    <w:basedOn w:val="Normal"/>
    <w:link w:val="FooterChar"/>
    <w:uiPriority w:val="99"/>
    <w:unhideWhenUsed/>
    <w:rsid w:val="00C66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3B"/>
  </w:style>
  <w:style w:type="paragraph" w:styleId="ListParagraph">
    <w:name w:val="List Paragraph"/>
    <w:basedOn w:val="Normal"/>
    <w:link w:val="ListParagraphChar"/>
    <w:uiPriority w:val="34"/>
    <w:qFormat/>
    <w:rsid w:val="00C6673B"/>
    <w:pPr>
      <w:ind w:left="720"/>
      <w:contextualSpacing/>
    </w:pPr>
  </w:style>
  <w:style w:type="character" w:styleId="CommentReference">
    <w:name w:val="annotation reference"/>
    <w:basedOn w:val="DefaultParagraphFont"/>
    <w:uiPriority w:val="99"/>
    <w:semiHidden/>
    <w:unhideWhenUsed/>
    <w:rsid w:val="00C6673B"/>
    <w:rPr>
      <w:sz w:val="16"/>
      <w:szCs w:val="16"/>
    </w:rPr>
  </w:style>
  <w:style w:type="paragraph" w:styleId="CommentText">
    <w:name w:val="annotation text"/>
    <w:basedOn w:val="Normal"/>
    <w:link w:val="CommentTextChar"/>
    <w:uiPriority w:val="99"/>
    <w:unhideWhenUsed/>
    <w:rsid w:val="00C6673B"/>
    <w:pPr>
      <w:spacing w:line="240" w:lineRule="auto"/>
    </w:pPr>
    <w:rPr>
      <w:sz w:val="20"/>
      <w:szCs w:val="20"/>
    </w:rPr>
  </w:style>
  <w:style w:type="character" w:customStyle="1" w:styleId="CommentTextChar">
    <w:name w:val="Comment Text Char"/>
    <w:basedOn w:val="DefaultParagraphFont"/>
    <w:link w:val="CommentText"/>
    <w:uiPriority w:val="99"/>
    <w:rsid w:val="00C6673B"/>
    <w:rPr>
      <w:sz w:val="20"/>
      <w:szCs w:val="20"/>
    </w:rPr>
  </w:style>
  <w:style w:type="character" w:styleId="Hyperlink">
    <w:name w:val="Hyperlink"/>
    <w:basedOn w:val="DefaultParagraphFont"/>
    <w:uiPriority w:val="11"/>
    <w:unhideWhenUsed/>
    <w:rsid w:val="00C6673B"/>
    <w:rPr>
      <w:color w:val="0563C1" w:themeColor="hyperlink"/>
      <w:u w:val="single"/>
    </w:rPr>
  </w:style>
  <w:style w:type="table" w:styleId="TableGrid">
    <w:name w:val="Table Grid"/>
    <w:basedOn w:val="TableNormal"/>
    <w:uiPriority w:val="59"/>
    <w:rsid w:val="00C66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6673B"/>
    <w:pPr>
      <w:spacing w:after="0" w:line="240" w:lineRule="auto"/>
    </w:pPr>
    <w:rPr>
      <w:rFonts w:asciiTheme="majorHAnsi" w:hAnsiTheme="majorHAnsi" w:cstheme="majorHAnsi"/>
      <w:color w:val="FFFFFF" w:themeColor="background1"/>
      <w:sz w:val="44"/>
      <w:szCs w:val="44"/>
    </w:rPr>
  </w:style>
  <w:style w:type="character" w:customStyle="1" w:styleId="TitleChar">
    <w:name w:val="Title Char"/>
    <w:basedOn w:val="DefaultParagraphFont"/>
    <w:link w:val="Title"/>
    <w:uiPriority w:val="10"/>
    <w:rsid w:val="00C6673B"/>
    <w:rPr>
      <w:rFonts w:asciiTheme="majorHAnsi" w:hAnsiTheme="majorHAnsi" w:cstheme="majorHAnsi"/>
      <w:color w:val="FFFFFF" w:themeColor="background1"/>
      <w:sz w:val="44"/>
      <w:szCs w:val="44"/>
    </w:rPr>
  </w:style>
  <w:style w:type="paragraph" w:customStyle="1" w:styleId="Title2">
    <w:name w:val="Title 2"/>
    <w:basedOn w:val="Title"/>
    <w:link w:val="Title2Char"/>
    <w:qFormat/>
    <w:rsid w:val="00C6673B"/>
    <w:rPr>
      <w:color w:val="E7E6E6" w:themeColor="background2"/>
    </w:rPr>
  </w:style>
  <w:style w:type="paragraph" w:customStyle="1" w:styleId="Company">
    <w:name w:val="Company"/>
    <w:basedOn w:val="Title"/>
    <w:link w:val="CompanyChar"/>
    <w:qFormat/>
    <w:rsid w:val="00C6673B"/>
    <w:rPr>
      <w:b/>
      <w:color w:val="3B3838" w:themeColor="background2" w:themeShade="40"/>
      <w:sz w:val="52"/>
      <w:szCs w:val="52"/>
    </w:rPr>
  </w:style>
  <w:style w:type="character" w:customStyle="1" w:styleId="Title2Char">
    <w:name w:val="Title 2 Char"/>
    <w:basedOn w:val="TitleChar"/>
    <w:link w:val="Title2"/>
    <w:rsid w:val="00C6673B"/>
    <w:rPr>
      <w:rFonts w:asciiTheme="majorHAnsi" w:hAnsiTheme="majorHAnsi" w:cstheme="majorHAnsi"/>
      <w:color w:val="E7E6E6" w:themeColor="background2"/>
      <w:sz w:val="44"/>
      <w:szCs w:val="44"/>
    </w:rPr>
  </w:style>
  <w:style w:type="character" w:customStyle="1" w:styleId="CompanyChar">
    <w:name w:val="Company Char"/>
    <w:basedOn w:val="TitleChar"/>
    <w:link w:val="Company"/>
    <w:rsid w:val="00C6673B"/>
    <w:rPr>
      <w:rFonts w:asciiTheme="majorHAnsi" w:hAnsiTheme="majorHAnsi" w:cstheme="majorHAnsi"/>
      <w:b/>
      <w:color w:val="3B3838" w:themeColor="background2" w:themeShade="40"/>
      <w:sz w:val="52"/>
      <w:szCs w:val="52"/>
    </w:rPr>
  </w:style>
  <w:style w:type="character" w:customStyle="1" w:styleId="ListParagraphChar">
    <w:name w:val="List Paragraph Char"/>
    <w:basedOn w:val="DefaultParagraphFont"/>
    <w:link w:val="ListParagraph"/>
    <w:uiPriority w:val="34"/>
    <w:rsid w:val="00C6673B"/>
  </w:style>
  <w:style w:type="paragraph" w:styleId="Quote">
    <w:name w:val="Quote"/>
    <w:basedOn w:val="Normal"/>
    <w:next w:val="Normal"/>
    <w:link w:val="QuoteChar"/>
    <w:uiPriority w:val="29"/>
    <w:qFormat/>
    <w:rsid w:val="00C6673B"/>
    <w:pPr>
      <w:spacing w:after="0" w:line="360" w:lineRule="auto"/>
      <w:jc w:val="center"/>
    </w:pPr>
    <w:rPr>
      <w:rFonts w:eastAsiaTheme="minorEastAsia"/>
      <w:b/>
      <w:i/>
      <w:iCs/>
      <w:color w:val="5B9BD5" w:themeColor="accent1"/>
      <w:sz w:val="26"/>
      <w:lang w:bidi="hi-IN"/>
    </w:rPr>
  </w:style>
  <w:style w:type="character" w:customStyle="1" w:styleId="QuoteChar">
    <w:name w:val="Quote Char"/>
    <w:basedOn w:val="DefaultParagraphFont"/>
    <w:link w:val="Quote"/>
    <w:uiPriority w:val="29"/>
    <w:rsid w:val="00C6673B"/>
    <w:rPr>
      <w:rFonts w:eastAsiaTheme="minorEastAsia"/>
      <w:b/>
      <w:i/>
      <w:iCs/>
      <w:color w:val="5B9BD5" w:themeColor="accent1"/>
      <w:sz w:val="26"/>
      <w:lang w:bidi="hi-IN"/>
    </w:rPr>
  </w:style>
  <w:style w:type="character" w:styleId="SubtleReference">
    <w:name w:val="Subtle Reference"/>
    <w:basedOn w:val="DefaultParagraphFont"/>
    <w:uiPriority w:val="31"/>
    <w:qFormat/>
    <w:rsid w:val="00C6673B"/>
    <w:rPr>
      <w:smallCaps/>
      <w:color w:val="5A5A5A" w:themeColor="text1" w:themeTint="A5"/>
    </w:rPr>
  </w:style>
  <w:style w:type="paragraph" w:styleId="BalloonText">
    <w:name w:val="Balloon Text"/>
    <w:basedOn w:val="Normal"/>
    <w:link w:val="BalloonTextChar"/>
    <w:uiPriority w:val="99"/>
    <w:semiHidden/>
    <w:unhideWhenUsed/>
    <w:rsid w:val="00C66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3B"/>
    <w:rPr>
      <w:rFonts w:ascii="Segoe UI" w:hAnsi="Segoe UI" w:cs="Segoe UI"/>
      <w:sz w:val="18"/>
      <w:szCs w:val="18"/>
    </w:rPr>
  </w:style>
  <w:style w:type="paragraph" w:styleId="Revision">
    <w:name w:val="Revision"/>
    <w:hidden/>
    <w:uiPriority w:val="99"/>
    <w:semiHidden/>
    <w:rsid w:val="00DC78FA"/>
    <w:pPr>
      <w:spacing w:after="0" w:line="240" w:lineRule="auto"/>
    </w:pPr>
  </w:style>
  <w:style w:type="paragraph" w:styleId="CommentSubject">
    <w:name w:val="annotation subject"/>
    <w:basedOn w:val="CommentText"/>
    <w:next w:val="CommentText"/>
    <w:link w:val="CommentSubjectChar"/>
    <w:uiPriority w:val="99"/>
    <w:semiHidden/>
    <w:unhideWhenUsed/>
    <w:rsid w:val="00126A0C"/>
    <w:rPr>
      <w:b/>
      <w:bCs/>
    </w:rPr>
  </w:style>
  <w:style w:type="character" w:customStyle="1" w:styleId="CommentSubjectChar">
    <w:name w:val="Comment Subject Char"/>
    <w:basedOn w:val="CommentTextChar"/>
    <w:link w:val="CommentSubject"/>
    <w:uiPriority w:val="99"/>
    <w:semiHidden/>
    <w:rsid w:val="00126A0C"/>
    <w:rPr>
      <w:b/>
      <w:bCs/>
      <w:sz w:val="20"/>
      <w:szCs w:val="20"/>
    </w:rPr>
  </w:style>
  <w:style w:type="paragraph" w:styleId="FootnoteText">
    <w:name w:val="footnote text"/>
    <w:basedOn w:val="Normal"/>
    <w:link w:val="FootnoteTextChar"/>
    <w:uiPriority w:val="99"/>
    <w:unhideWhenUsed/>
    <w:rsid w:val="00465CF6"/>
    <w:pPr>
      <w:spacing w:after="0" w:line="240" w:lineRule="auto"/>
    </w:pPr>
    <w:rPr>
      <w:sz w:val="24"/>
      <w:szCs w:val="24"/>
    </w:rPr>
  </w:style>
  <w:style w:type="character" w:customStyle="1" w:styleId="FootnoteTextChar">
    <w:name w:val="Footnote Text Char"/>
    <w:basedOn w:val="DefaultParagraphFont"/>
    <w:link w:val="FootnoteText"/>
    <w:uiPriority w:val="99"/>
    <w:rsid w:val="00465CF6"/>
    <w:rPr>
      <w:sz w:val="24"/>
      <w:szCs w:val="24"/>
    </w:rPr>
  </w:style>
  <w:style w:type="character" w:styleId="FootnoteReference">
    <w:name w:val="footnote reference"/>
    <w:basedOn w:val="DefaultParagraphFont"/>
    <w:uiPriority w:val="99"/>
    <w:unhideWhenUsed/>
    <w:rsid w:val="00465CF6"/>
    <w:rPr>
      <w:vertAlign w:val="superscript"/>
    </w:rPr>
  </w:style>
  <w:style w:type="paragraph" w:styleId="EndnoteText">
    <w:name w:val="endnote text"/>
    <w:basedOn w:val="Normal"/>
    <w:link w:val="EndnoteTextChar"/>
    <w:uiPriority w:val="99"/>
    <w:unhideWhenUsed/>
    <w:rsid w:val="00465CF6"/>
    <w:pPr>
      <w:spacing w:after="0" w:line="240" w:lineRule="auto"/>
    </w:pPr>
    <w:rPr>
      <w:sz w:val="24"/>
      <w:szCs w:val="24"/>
    </w:rPr>
  </w:style>
  <w:style w:type="character" w:customStyle="1" w:styleId="EndnoteTextChar">
    <w:name w:val="Endnote Text Char"/>
    <w:basedOn w:val="DefaultParagraphFont"/>
    <w:link w:val="EndnoteText"/>
    <w:uiPriority w:val="99"/>
    <w:rsid w:val="00465CF6"/>
    <w:rPr>
      <w:sz w:val="24"/>
      <w:szCs w:val="24"/>
    </w:rPr>
  </w:style>
  <w:style w:type="character" w:styleId="EndnoteReference">
    <w:name w:val="endnote reference"/>
    <w:basedOn w:val="DefaultParagraphFont"/>
    <w:uiPriority w:val="99"/>
    <w:unhideWhenUsed/>
    <w:rsid w:val="00465CF6"/>
    <w:rPr>
      <w:vertAlign w:val="superscript"/>
    </w:rPr>
  </w:style>
  <w:style w:type="character" w:styleId="PlaceholderText">
    <w:name w:val="Placeholder Text"/>
    <w:basedOn w:val="DefaultParagraphFont"/>
    <w:uiPriority w:val="99"/>
    <w:semiHidden/>
    <w:rsid w:val="00824C22"/>
    <w:rPr>
      <w:color w:val="808080"/>
    </w:rPr>
  </w:style>
  <w:style w:type="character" w:customStyle="1" w:styleId="Heading8Char">
    <w:name w:val="Heading 8 Char"/>
    <w:basedOn w:val="DefaultParagraphFont"/>
    <w:link w:val="Heading8"/>
    <w:uiPriority w:val="9"/>
    <w:rsid w:val="009756D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eanenergyministerial.org/Our-Work/Initiatives/Energy-Management/Leadership-awards/FAQs" TargetMode="External"/><Relationship Id="rId18" Type="http://schemas.openxmlformats.org/officeDocument/2006/relationships/hyperlink" Target="http://www.cleanenergyministerial.org/energymanage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leanenergyministerial.org/energymanagement" TargetMode="External"/><Relationship Id="rId7" Type="http://schemas.openxmlformats.org/officeDocument/2006/relationships/endnotes" Target="endnotes.xml"/><Relationship Id="rId12" Type="http://schemas.openxmlformats.org/officeDocument/2006/relationships/hyperlink" Target="mailto:EMWG@energetics.com" TargetMode="External"/><Relationship Id="rId17" Type="http://schemas.openxmlformats.org/officeDocument/2006/relationships/hyperlink" Target="http://www.cleanenergyministerial.org/Our-Work/Initiatives/Energy-Management/Leadership-awards/FAQ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MWG@energetics.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WG@energetics.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MWG@energetics.com" TargetMode="External"/><Relationship Id="rId23" Type="http://schemas.openxmlformats.org/officeDocument/2006/relationships/image" Target="media/image20.png"/><Relationship Id="rId10" Type="http://schemas.openxmlformats.org/officeDocument/2006/relationships/hyperlink" Target="http://www.cleanenergyministerial.org/Our-Work/Initiatives/Energy-Management/Leadership-Awards/Official-Rule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leanenergyministerial.org/Our-Work/Initiatives/Energy-Management/Leadership-Awards/Official-Rules" TargetMode="External"/><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A56179-9842-4EC7-B9DB-86B0C412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Nancy</dc:creator>
  <cp:keywords/>
  <dc:description/>
  <cp:lastModifiedBy>Herzfeld, Jenny</cp:lastModifiedBy>
  <cp:revision>2</cp:revision>
  <dcterms:created xsi:type="dcterms:W3CDTF">2017-10-10T15:16:00Z</dcterms:created>
  <dcterms:modified xsi:type="dcterms:W3CDTF">2017-10-10T15:16:00Z</dcterms:modified>
</cp:coreProperties>
</file>