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1C" w:rsidRPr="009942FE" w:rsidRDefault="009942FE" w:rsidP="009942FE">
      <w:pPr>
        <w:jc w:val="center"/>
        <w:rPr>
          <w:rFonts w:ascii="Arial" w:hAnsi="Arial" w:cs="Arial"/>
          <w:b/>
          <w:sz w:val="24"/>
        </w:rPr>
      </w:pPr>
      <w:r w:rsidRPr="009942FE">
        <w:rPr>
          <w:rFonts w:ascii="Arial" w:hAnsi="Arial" w:cs="Arial"/>
          <w:b/>
          <w:sz w:val="24"/>
        </w:rPr>
        <w:t>Anexo N°14 Periodo de Referencia M&amp;V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9942FE" w:rsidRPr="009942FE" w:rsidTr="009942FE">
        <w:tc>
          <w:tcPr>
            <w:tcW w:w="2244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</w:rPr>
            </w:pPr>
            <w:r w:rsidRPr="009942FE">
              <w:rPr>
                <w:rFonts w:ascii="Arial" w:hAnsi="Arial" w:cs="Arial"/>
                <w:sz w:val="24"/>
              </w:rPr>
              <w:t>Nombre Hospital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Periodo de referencia Combustible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Periodo de referencia Electricidad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Distribución de consumos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</w:tr>
      <w:tr w:rsidR="004D3CDD" w:rsidRPr="009942FE" w:rsidTr="00E57CF5">
        <w:tc>
          <w:tcPr>
            <w:tcW w:w="2244" w:type="dxa"/>
            <w:vAlign w:val="center"/>
          </w:tcPr>
          <w:p w:rsidR="004D3CDD" w:rsidRPr="009942FE" w:rsidRDefault="004D3CDD" w:rsidP="004D3CDD">
            <w:pPr>
              <w:jc w:val="center"/>
              <w:rPr>
                <w:rFonts w:ascii="Arial" w:hAnsi="Arial" w:cs="Arial"/>
                <w:sz w:val="24"/>
              </w:rPr>
            </w:pPr>
            <w:r w:rsidRPr="009942FE">
              <w:rPr>
                <w:rFonts w:ascii="Arial" w:hAnsi="Arial" w:cs="Arial"/>
                <w:sz w:val="24"/>
              </w:rPr>
              <w:t xml:space="preserve">Hospital </w:t>
            </w:r>
            <w:r>
              <w:rPr>
                <w:rFonts w:ascii="Arial" w:hAnsi="Arial" w:cs="Arial"/>
                <w:sz w:val="24"/>
              </w:rPr>
              <w:t>San José del Carmen-Copiapó</w:t>
            </w:r>
          </w:p>
        </w:tc>
        <w:tc>
          <w:tcPr>
            <w:tcW w:w="2244" w:type="dxa"/>
            <w:vAlign w:val="center"/>
          </w:tcPr>
          <w:p w:rsidR="004D3CDD" w:rsidRPr="009942FE" w:rsidRDefault="004D3CDD" w:rsidP="00783D0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Octubre 2015-Septiembre 2016</w:t>
            </w:r>
          </w:p>
        </w:tc>
        <w:tc>
          <w:tcPr>
            <w:tcW w:w="2245" w:type="dxa"/>
            <w:vAlign w:val="center"/>
          </w:tcPr>
          <w:p w:rsidR="004D3CDD" w:rsidRPr="009942FE" w:rsidRDefault="004D3CDD" w:rsidP="004D3C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Octubre 2015-Septiembre 2016</w:t>
            </w:r>
          </w:p>
        </w:tc>
        <w:tc>
          <w:tcPr>
            <w:tcW w:w="2245" w:type="dxa"/>
            <w:vAlign w:val="center"/>
          </w:tcPr>
          <w:p w:rsidR="004D3CDD" w:rsidRPr="009942FE" w:rsidRDefault="004D3CDD" w:rsidP="004D3C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Informe Final Copiapó </w:t>
            </w:r>
          </w:p>
        </w:tc>
      </w:tr>
    </w:tbl>
    <w:p w:rsidR="009942FE" w:rsidRDefault="009942FE" w:rsidP="009942FE">
      <w:pPr>
        <w:jc w:val="center"/>
      </w:pPr>
      <w:bookmarkStart w:id="0" w:name="_GoBack"/>
      <w:bookmarkEnd w:id="0"/>
    </w:p>
    <w:sectPr w:rsidR="009942FE" w:rsidSect="009942FE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0C" w:rsidRDefault="00940F0C" w:rsidP="009942FE">
      <w:pPr>
        <w:spacing w:after="0" w:line="240" w:lineRule="auto"/>
      </w:pPr>
      <w:r>
        <w:separator/>
      </w:r>
    </w:p>
  </w:endnote>
  <w:endnote w:type="continuationSeparator" w:id="0">
    <w:p w:rsidR="00940F0C" w:rsidRDefault="00940F0C" w:rsidP="0099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 xml:space="preserve">1 </w:t>
    </w:r>
    <w:r w:rsidRPr="009942FE">
      <w:rPr>
        <w:rFonts w:ascii="Arial" w:hAnsi="Arial" w:cs="Arial"/>
        <w:sz w:val="20"/>
      </w:rPr>
      <w:t>El periodo indicado deberá ser considerado para proponer la línea base de cada proyecto, la cua</w:t>
    </w:r>
    <w:r w:rsidRPr="009942FE">
      <w:rPr>
        <w:rFonts w:ascii="Arial" w:hAnsi="Arial" w:cs="Arial"/>
        <w:sz w:val="20"/>
      </w:rPr>
      <w:t xml:space="preserve">l </w:t>
    </w:r>
    <w:r w:rsidRPr="009942FE">
      <w:rPr>
        <w:rFonts w:ascii="Arial" w:hAnsi="Arial" w:cs="Arial"/>
        <w:sz w:val="20"/>
      </w:rPr>
      <w:t>dependerá del tipo de proyecto propuesto y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el límite de medida a considera</w:t>
    </w:r>
    <w:r w:rsidRPr="009942FE">
      <w:rPr>
        <w:rFonts w:ascii="Arial" w:hAnsi="Arial" w:cs="Arial"/>
        <w:sz w:val="20"/>
      </w:rPr>
      <w:t>r.</w:t>
    </w:r>
  </w:p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>2</w:t>
    </w:r>
    <w:r w:rsidRPr="009942FE">
      <w:rPr>
        <w:rFonts w:ascii="Arial" w:hAnsi="Arial" w:cs="Arial"/>
        <w:vertAlign w:val="superscript"/>
      </w:rPr>
      <w:t xml:space="preserve"> </w:t>
    </w:r>
    <w:r w:rsidRPr="009942FE">
      <w:rPr>
        <w:rFonts w:ascii="Arial" w:hAnsi="Arial" w:cs="Arial"/>
        <w:sz w:val="20"/>
      </w:rPr>
      <w:t>El periodo indicado deberá ser considerado para proponer la línea base de cada proyecto, la cual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dependerá del tipo de proyecto propuesto y el límite de medida a considerar</w:t>
    </w:r>
    <w:r w:rsidRPr="009942FE">
      <w:rPr>
        <w:rFonts w:ascii="Arial" w:hAnsi="Arial" w:cs="Arial"/>
        <w:sz w:val="20"/>
      </w:rPr>
      <w:t>.</w:t>
    </w:r>
  </w:p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>3</w:t>
    </w:r>
    <w:r w:rsidRPr="009942FE">
      <w:rPr>
        <w:rFonts w:ascii="Arial" w:hAnsi="Arial" w:cs="Arial"/>
      </w:rPr>
      <w:t xml:space="preserve"> </w:t>
    </w:r>
    <w:r w:rsidRPr="009942FE">
      <w:rPr>
        <w:rFonts w:ascii="Arial" w:hAnsi="Arial" w:cs="Arial"/>
        <w:sz w:val="20"/>
      </w:rPr>
      <w:t>El oferente deberá considerar la distribución de consumo porcentual indicado en el documento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estipulado</w:t>
    </w:r>
    <w:r w:rsidRPr="009942FE">
      <w:rPr>
        <w:rFonts w:ascii="Arial" w:hAnsi="Arial"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0C" w:rsidRDefault="00940F0C" w:rsidP="009942FE">
      <w:pPr>
        <w:spacing w:after="0" w:line="240" w:lineRule="auto"/>
      </w:pPr>
      <w:r>
        <w:separator/>
      </w:r>
    </w:p>
  </w:footnote>
  <w:footnote w:type="continuationSeparator" w:id="0">
    <w:p w:rsidR="00940F0C" w:rsidRDefault="00940F0C" w:rsidP="00994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FE"/>
    <w:rsid w:val="000F2EFC"/>
    <w:rsid w:val="0026021C"/>
    <w:rsid w:val="004D3CDD"/>
    <w:rsid w:val="00871111"/>
    <w:rsid w:val="00940F0C"/>
    <w:rsid w:val="009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2FE"/>
  </w:style>
  <w:style w:type="paragraph" w:styleId="Piedepgina">
    <w:name w:val="footer"/>
    <w:basedOn w:val="Normal"/>
    <w:link w:val="Piedepgina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2FE"/>
  </w:style>
  <w:style w:type="paragraph" w:styleId="Textodeglobo">
    <w:name w:val="Balloon Text"/>
    <w:basedOn w:val="Normal"/>
    <w:link w:val="TextodegloboCar"/>
    <w:uiPriority w:val="99"/>
    <w:semiHidden/>
    <w:unhideWhenUsed/>
    <w:rsid w:val="0099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2FE"/>
  </w:style>
  <w:style w:type="paragraph" w:styleId="Piedepgina">
    <w:name w:val="footer"/>
    <w:basedOn w:val="Normal"/>
    <w:link w:val="Piedepgina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2FE"/>
  </w:style>
  <w:style w:type="paragraph" w:styleId="Textodeglobo">
    <w:name w:val="Balloon Text"/>
    <w:basedOn w:val="Normal"/>
    <w:link w:val="TextodegloboCar"/>
    <w:uiPriority w:val="99"/>
    <w:semiHidden/>
    <w:unhideWhenUsed/>
    <w:rsid w:val="0099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Opazo</dc:creator>
  <cp:lastModifiedBy>Felipe Opazo</cp:lastModifiedBy>
  <cp:revision>3</cp:revision>
  <dcterms:created xsi:type="dcterms:W3CDTF">2017-01-27T14:50:00Z</dcterms:created>
  <dcterms:modified xsi:type="dcterms:W3CDTF">2017-01-27T14:52:00Z</dcterms:modified>
</cp:coreProperties>
</file>